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B9" w:rsidRDefault="003911EE" w:rsidP="001134B9">
      <w:pPr>
        <w:autoSpaceDE w:val="0"/>
        <w:autoSpaceDN w:val="0"/>
        <w:adjustRightInd w:val="0"/>
        <w:jc w:val="center"/>
        <w:rPr>
          <w:rFonts w:ascii="Arial" w:hAnsi="Arial" w:cs="Arial"/>
          <w:color w:val="000000"/>
          <w:lang w:val="en-US"/>
        </w:rPr>
      </w:pPr>
      <w:r>
        <w:rPr>
          <w:rFonts w:ascii="Arial" w:hAnsi="Arial" w:cs="Arial"/>
          <w:color w:val="000000"/>
          <w:lang w:val="en-US"/>
        </w:rPr>
        <w:t xml:space="preserve">    </w:t>
      </w:r>
      <w:r w:rsidR="00F152F6" w:rsidRPr="00140951">
        <w:rPr>
          <w:rFonts w:ascii="Arial" w:hAnsi="Arial" w:cs="Arial"/>
          <w:noProof/>
          <w:color w:val="000000"/>
          <w:lang w:val="en-US"/>
        </w:rPr>
        <w:drawing>
          <wp:inline distT="0" distB="0" distL="0" distR="0">
            <wp:extent cx="21336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rsidR="001134B9" w:rsidRPr="00D12949" w:rsidRDefault="001134B9" w:rsidP="00D12949">
      <w:pPr>
        <w:autoSpaceDE w:val="0"/>
        <w:autoSpaceDN w:val="0"/>
        <w:adjustRightInd w:val="0"/>
        <w:rPr>
          <w:rFonts w:ascii="Arial" w:hAnsi="Arial" w:cs="Arial"/>
          <w:color w:val="000000"/>
          <w:lang w:val="en-US"/>
        </w:rPr>
      </w:pPr>
    </w:p>
    <w:p w:rsidR="00D12949" w:rsidRDefault="00D12949" w:rsidP="00D12949">
      <w:pPr>
        <w:autoSpaceDE w:val="0"/>
        <w:autoSpaceDN w:val="0"/>
        <w:adjustRightInd w:val="0"/>
        <w:jc w:val="center"/>
        <w:rPr>
          <w:rFonts w:ascii="Arial" w:hAnsi="Arial" w:cs="Arial"/>
          <w:b/>
          <w:bCs/>
          <w:color w:val="000000"/>
          <w:sz w:val="22"/>
          <w:szCs w:val="22"/>
          <w:u w:val="single"/>
          <w:lang w:val="en-US"/>
        </w:rPr>
      </w:pPr>
      <w:r w:rsidRPr="00D12949">
        <w:rPr>
          <w:rFonts w:ascii="Arial" w:hAnsi="Arial" w:cs="Arial"/>
          <w:b/>
          <w:bCs/>
          <w:color w:val="000000"/>
          <w:sz w:val="22"/>
          <w:szCs w:val="22"/>
          <w:u w:val="single"/>
          <w:lang w:val="en-US"/>
        </w:rPr>
        <w:t xml:space="preserve">HACKNEY CARRIAGE/PRIVATE HIRE MEDICAL EXAMINATION </w:t>
      </w:r>
    </w:p>
    <w:p w:rsidR="001134B9" w:rsidRPr="00D12949" w:rsidRDefault="001134B9" w:rsidP="00D12949">
      <w:pPr>
        <w:autoSpaceDE w:val="0"/>
        <w:autoSpaceDN w:val="0"/>
        <w:adjustRightInd w:val="0"/>
        <w:jc w:val="center"/>
        <w:rPr>
          <w:rFonts w:ascii="Arial" w:hAnsi="Arial" w:cs="Arial"/>
          <w:color w:val="000000"/>
          <w:sz w:val="22"/>
          <w:szCs w:val="22"/>
          <w:lang w:val="en-US"/>
        </w:rPr>
      </w:pPr>
    </w:p>
    <w:p w:rsidR="00D12949" w:rsidRDefault="00D12949" w:rsidP="00715C90">
      <w:pPr>
        <w:autoSpaceDE w:val="0"/>
        <w:autoSpaceDN w:val="0"/>
        <w:adjustRightInd w:val="0"/>
        <w:jc w:val="center"/>
        <w:outlineLvl w:val="5"/>
        <w:rPr>
          <w:rFonts w:ascii="Arial" w:hAnsi="Arial" w:cs="Arial"/>
          <w:b/>
          <w:bCs/>
          <w:color w:val="000000"/>
          <w:sz w:val="22"/>
          <w:szCs w:val="22"/>
          <w:lang w:val="en-US"/>
        </w:rPr>
      </w:pPr>
      <w:r w:rsidRPr="00D12949">
        <w:rPr>
          <w:rFonts w:ascii="Arial" w:hAnsi="Arial" w:cs="Arial"/>
          <w:b/>
          <w:bCs/>
          <w:color w:val="000000"/>
          <w:sz w:val="22"/>
          <w:szCs w:val="22"/>
          <w:u w:val="single"/>
          <w:lang w:val="en-US"/>
        </w:rPr>
        <w:t xml:space="preserve">Notes </w:t>
      </w:r>
      <w:r w:rsidRPr="00D12949">
        <w:rPr>
          <w:rFonts w:ascii="Arial" w:hAnsi="Arial" w:cs="Arial"/>
          <w:b/>
          <w:bCs/>
          <w:color w:val="000000"/>
          <w:sz w:val="22"/>
          <w:szCs w:val="22"/>
          <w:lang w:val="en-US"/>
        </w:rPr>
        <w:t>– please read these notes carefully before your Medical Examination</w:t>
      </w:r>
    </w:p>
    <w:p w:rsidR="001134B9" w:rsidRPr="00D12949" w:rsidRDefault="001134B9" w:rsidP="00D12949">
      <w:pPr>
        <w:autoSpaceDE w:val="0"/>
        <w:autoSpaceDN w:val="0"/>
        <w:adjustRightInd w:val="0"/>
        <w:jc w:val="both"/>
        <w:outlineLvl w:val="5"/>
        <w:rPr>
          <w:rFonts w:ascii="Arial" w:hAnsi="Arial" w:cs="Arial"/>
          <w:color w:val="000000"/>
          <w:sz w:val="22"/>
          <w:szCs w:val="22"/>
          <w:lang w:val="en-US"/>
        </w:rPr>
      </w:pPr>
    </w:p>
    <w:p w:rsidR="00D12949" w:rsidRPr="00D12949" w:rsidRDefault="00D12949" w:rsidP="00D12949">
      <w:pPr>
        <w:numPr>
          <w:ilvl w:val="0"/>
          <w:numId w:val="1"/>
        </w:numPr>
        <w:autoSpaceDE w:val="0"/>
        <w:autoSpaceDN w:val="0"/>
        <w:adjustRightInd w:val="0"/>
        <w:ind w:left="1080" w:hanging="72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1. </w:t>
      </w:r>
      <w:r w:rsidR="001134B9">
        <w:rPr>
          <w:rFonts w:ascii="Arial" w:hAnsi="Arial" w:cs="Arial"/>
          <w:b/>
          <w:bCs/>
          <w:color w:val="000000"/>
          <w:sz w:val="22"/>
          <w:szCs w:val="22"/>
          <w:lang w:val="en-US"/>
        </w:rPr>
        <w:tab/>
      </w:r>
      <w:r w:rsidR="00132FFC">
        <w:rPr>
          <w:rFonts w:ascii="Arial" w:hAnsi="Arial" w:cs="Arial"/>
          <w:bCs/>
          <w:color w:val="000000"/>
          <w:sz w:val="22"/>
          <w:szCs w:val="22"/>
          <w:lang w:val="en-US"/>
        </w:rPr>
        <w:t>Fylde Borough</w:t>
      </w:r>
      <w:r w:rsidRPr="00D12949">
        <w:rPr>
          <w:rFonts w:ascii="Arial" w:hAnsi="Arial" w:cs="Arial"/>
          <w:color w:val="000000"/>
          <w:sz w:val="22"/>
          <w:szCs w:val="22"/>
          <w:lang w:val="en-US"/>
        </w:rPr>
        <w:t xml:space="preserve"> Council accepts no liability to pay any fees in connection with the Medical Examination, and there are no refunds under any circumstances. </w:t>
      </w:r>
    </w:p>
    <w:p w:rsidR="00D12949" w:rsidRDefault="00D12949" w:rsidP="00D12949">
      <w:pPr>
        <w:autoSpaceDE w:val="0"/>
        <w:autoSpaceDN w:val="0"/>
        <w:adjustRightInd w:val="0"/>
        <w:ind w:left="1080"/>
        <w:jc w:val="both"/>
        <w:rPr>
          <w:rFonts w:ascii="Arial" w:hAnsi="Arial" w:cs="Arial"/>
          <w:color w:val="000000"/>
          <w:sz w:val="22"/>
          <w:szCs w:val="22"/>
          <w:lang w:val="en-US"/>
        </w:rPr>
      </w:pPr>
      <w:r w:rsidRPr="00D12949">
        <w:rPr>
          <w:rFonts w:ascii="Arial" w:hAnsi="Arial" w:cs="Arial"/>
          <w:color w:val="000000"/>
          <w:sz w:val="22"/>
          <w:szCs w:val="22"/>
          <w:lang w:val="en-US"/>
        </w:rPr>
        <w:t xml:space="preserve">You may use your own medical advisor, if you so wish, check with your medical advisor as to the cost. </w:t>
      </w:r>
    </w:p>
    <w:p w:rsidR="001134B9" w:rsidRPr="00D12949" w:rsidRDefault="001134B9" w:rsidP="00D12949">
      <w:pPr>
        <w:autoSpaceDE w:val="0"/>
        <w:autoSpaceDN w:val="0"/>
        <w:adjustRightInd w:val="0"/>
        <w:ind w:left="1080"/>
        <w:jc w:val="both"/>
        <w:rPr>
          <w:rFonts w:ascii="Arial" w:hAnsi="Arial" w:cs="Arial"/>
          <w:color w:val="000000"/>
          <w:sz w:val="22"/>
          <w:szCs w:val="22"/>
          <w:lang w:val="en-US"/>
        </w:rPr>
      </w:pPr>
    </w:p>
    <w:p w:rsidR="00D12949" w:rsidRDefault="00D12949" w:rsidP="00D12949">
      <w:pPr>
        <w:autoSpaceDE w:val="0"/>
        <w:autoSpaceDN w:val="0"/>
        <w:adjustRightInd w:val="0"/>
        <w:ind w:left="1080" w:hanging="720"/>
        <w:jc w:val="both"/>
        <w:rPr>
          <w:rFonts w:ascii="Arial" w:hAnsi="Arial" w:cs="Arial"/>
          <w:b/>
          <w:bCs/>
          <w:color w:val="000000"/>
          <w:sz w:val="22"/>
          <w:szCs w:val="22"/>
          <w:lang w:val="en-US"/>
        </w:rPr>
      </w:pPr>
      <w:r w:rsidRPr="00D12949">
        <w:rPr>
          <w:rFonts w:ascii="Arial" w:hAnsi="Arial" w:cs="Arial"/>
          <w:b/>
          <w:bCs/>
          <w:color w:val="000000"/>
          <w:sz w:val="22"/>
          <w:szCs w:val="22"/>
          <w:lang w:val="en-US"/>
        </w:rPr>
        <w:t xml:space="preserve">2. </w:t>
      </w:r>
      <w:r w:rsidR="001134B9">
        <w:rPr>
          <w:rFonts w:ascii="Arial" w:hAnsi="Arial" w:cs="Arial"/>
          <w:b/>
          <w:bCs/>
          <w:color w:val="000000"/>
          <w:sz w:val="22"/>
          <w:szCs w:val="22"/>
          <w:lang w:val="en-US"/>
        </w:rPr>
        <w:tab/>
      </w:r>
      <w:r w:rsidRPr="00D12949">
        <w:rPr>
          <w:rFonts w:ascii="Arial" w:hAnsi="Arial" w:cs="Arial"/>
          <w:color w:val="000000"/>
          <w:sz w:val="22"/>
          <w:szCs w:val="22"/>
          <w:lang w:val="en-US"/>
        </w:rPr>
        <w:t xml:space="preserve">This certificate is for the confidential use of </w:t>
      </w:r>
      <w:r w:rsidR="001134B9">
        <w:rPr>
          <w:rFonts w:ascii="Arial" w:hAnsi="Arial" w:cs="Arial"/>
          <w:color w:val="000000"/>
          <w:sz w:val="22"/>
          <w:szCs w:val="22"/>
          <w:lang w:val="en-US"/>
        </w:rPr>
        <w:t>Fylde Borough</w:t>
      </w:r>
      <w:r w:rsidRPr="00D12949">
        <w:rPr>
          <w:rFonts w:ascii="Arial" w:hAnsi="Arial" w:cs="Arial"/>
          <w:color w:val="000000"/>
          <w:sz w:val="22"/>
          <w:szCs w:val="22"/>
          <w:lang w:val="en-US"/>
        </w:rPr>
        <w:t xml:space="preserve"> Council as the Licensing Authority for Hackney Carriage and Private Hire Drivers. </w:t>
      </w:r>
      <w:r w:rsidRPr="00D12949">
        <w:rPr>
          <w:rFonts w:ascii="Arial" w:hAnsi="Arial" w:cs="Arial"/>
          <w:b/>
          <w:bCs/>
          <w:color w:val="000000"/>
          <w:sz w:val="22"/>
          <w:szCs w:val="22"/>
          <w:lang w:val="en-US"/>
        </w:rPr>
        <w:t xml:space="preserve">The Applicant </w:t>
      </w:r>
      <w:r w:rsidRPr="00D12949">
        <w:rPr>
          <w:rFonts w:ascii="Arial" w:hAnsi="Arial" w:cs="Arial"/>
          <w:b/>
          <w:bCs/>
          <w:color w:val="000000"/>
          <w:sz w:val="22"/>
          <w:szCs w:val="22"/>
          <w:u w:val="single"/>
          <w:lang w:val="en-US"/>
        </w:rPr>
        <w:t xml:space="preserve">must </w:t>
      </w:r>
      <w:r w:rsidRPr="00D12949">
        <w:rPr>
          <w:rFonts w:ascii="Arial" w:hAnsi="Arial" w:cs="Arial"/>
          <w:b/>
          <w:bCs/>
          <w:color w:val="000000"/>
          <w:sz w:val="22"/>
          <w:szCs w:val="22"/>
          <w:lang w:val="en-US"/>
        </w:rPr>
        <w:t>complete the ‘Applicant’s Consent and Declaration’ on the attached form</w:t>
      </w:r>
      <w:r w:rsidRPr="00D12949">
        <w:rPr>
          <w:rFonts w:ascii="Arial" w:hAnsi="Arial" w:cs="Arial"/>
          <w:color w:val="000000"/>
          <w:sz w:val="22"/>
          <w:szCs w:val="22"/>
          <w:lang w:val="en-US"/>
        </w:rPr>
        <w:t xml:space="preserve">, agreeing for medical information to be received by the Council’s Licensing Officers in order that proper consideration can be given to their ‘fitness’ to drive. </w:t>
      </w:r>
      <w:r w:rsidRPr="00D12949">
        <w:rPr>
          <w:rFonts w:ascii="Arial" w:hAnsi="Arial" w:cs="Arial"/>
          <w:b/>
          <w:bCs/>
          <w:color w:val="000000"/>
          <w:sz w:val="22"/>
          <w:szCs w:val="22"/>
          <w:lang w:val="en-US"/>
        </w:rPr>
        <w:t xml:space="preserve">Please be advised this certificate is considered as part of your Application – </w:t>
      </w:r>
      <w:r w:rsidRPr="00D12949">
        <w:rPr>
          <w:rFonts w:ascii="Arial" w:hAnsi="Arial" w:cs="Arial"/>
          <w:b/>
          <w:bCs/>
          <w:color w:val="000000"/>
          <w:sz w:val="22"/>
          <w:szCs w:val="22"/>
          <w:u w:val="single"/>
          <w:lang w:val="en-US"/>
        </w:rPr>
        <w:t>TO KNOWINGLY OR RECKLESSLY GIVE FALSE INFORMATION OR OTHERWISE TRY TO MISLEAD AND/OR INFLUENCE THE MEDICAL ADVISOR BY NOT DECLARING ANY KNOWN MEDICAL HISTORY OR PREVIOUS/CURRENT INCIDENCE(S) OF ILLNESS OR INJURY IS AN OFFENCE</w:t>
      </w:r>
      <w:r w:rsidRPr="00D12949">
        <w:rPr>
          <w:rFonts w:ascii="Arial" w:hAnsi="Arial" w:cs="Arial"/>
          <w:b/>
          <w:bCs/>
          <w:color w:val="000000"/>
          <w:sz w:val="22"/>
          <w:szCs w:val="22"/>
          <w:lang w:val="en-US"/>
        </w:rPr>
        <w:t xml:space="preserve">. </w:t>
      </w:r>
    </w:p>
    <w:p w:rsidR="001134B9" w:rsidRPr="00D12949" w:rsidRDefault="001134B9" w:rsidP="00D12949">
      <w:pPr>
        <w:autoSpaceDE w:val="0"/>
        <w:autoSpaceDN w:val="0"/>
        <w:adjustRightInd w:val="0"/>
        <w:ind w:left="1080" w:hanging="720"/>
        <w:jc w:val="both"/>
        <w:rPr>
          <w:rFonts w:ascii="Arial" w:hAnsi="Arial" w:cs="Arial"/>
          <w:color w:val="000000"/>
          <w:sz w:val="22"/>
          <w:szCs w:val="22"/>
          <w:lang w:val="en-US"/>
        </w:rPr>
      </w:pPr>
    </w:p>
    <w:p w:rsidR="00D12949" w:rsidRPr="00D12949" w:rsidRDefault="00D12949" w:rsidP="00D12949">
      <w:pPr>
        <w:autoSpaceDE w:val="0"/>
        <w:autoSpaceDN w:val="0"/>
        <w:adjustRightInd w:val="0"/>
        <w:ind w:left="1080" w:hanging="72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3. </w:t>
      </w:r>
      <w:r w:rsidR="001134B9">
        <w:rPr>
          <w:rFonts w:ascii="Arial" w:hAnsi="Arial" w:cs="Arial"/>
          <w:b/>
          <w:bCs/>
          <w:color w:val="000000"/>
          <w:sz w:val="22"/>
          <w:szCs w:val="22"/>
          <w:lang w:val="en-US"/>
        </w:rPr>
        <w:tab/>
      </w:r>
      <w:r w:rsidRPr="00D12949">
        <w:rPr>
          <w:rFonts w:ascii="Arial" w:hAnsi="Arial" w:cs="Arial"/>
          <w:b/>
          <w:bCs/>
          <w:color w:val="000000"/>
          <w:sz w:val="22"/>
          <w:szCs w:val="22"/>
          <w:lang w:val="en-US"/>
        </w:rPr>
        <w:t>The Medical Advisor is referred to the ‘</w:t>
      </w:r>
      <w:r w:rsidRPr="00D12949">
        <w:rPr>
          <w:rFonts w:ascii="Arial" w:hAnsi="Arial" w:cs="Arial"/>
          <w:b/>
          <w:bCs/>
          <w:i/>
          <w:iCs/>
          <w:color w:val="000000"/>
          <w:sz w:val="22"/>
          <w:szCs w:val="22"/>
          <w:lang w:val="en-US"/>
        </w:rPr>
        <w:t>At A Glance Guide To The Current Medical Standards Of Fitness To Drive</w:t>
      </w:r>
      <w:r w:rsidRPr="00D12949">
        <w:rPr>
          <w:rFonts w:ascii="Arial" w:hAnsi="Arial" w:cs="Arial"/>
          <w:b/>
          <w:bCs/>
          <w:color w:val="000000"/>
          <w:sz w:val="22"/>
          <w:szCs w:val="22"/>
          <w:lang w:val="en-US"/>
        </w:rPr>
        <w:t>’, available free from the DVLA, and the Group 2 Standards contained therein</w:t>
      </w:r>
      <w:r w:rsidRPr="00D12949">
        <w:rPr>
          <w:rFonts w:ascii="Arial" w:hAnsi="Arial" w:cs="Arial"/>
          <w:color w:val="000000"/>
          <w:sz w:val="22"/>
          <w:szCs w:val="22"/>
          <w:lang w:val="en-US"/>
        </w:rPr>
        <w:t xml:space="preserve">, for guidance on the assessment of an Applicant’s fitness to drive Hackney Carriage or Private Hire Vehicles. </w:t>
      </w:r>
      <w:r w:rsidRPr="00D12949">
        <w:rPr>
          <w:rFonts w:ascii="Arial" w:hAnsi="Arial" w:cs="Arial"/>
          <w:b/>
          <w:bCs/>
          <w:color w:val="000000"/>
          <w:sz w:val="22"/>
          <w:szCs w:val="22"/>
          <w:lang w:val="en-US"/>
        </w:rPr>
        <w:t xml:space="preserve">The Medical Advisor is specifically directed to the visual acuity test and the condition/function of the Applicant’s arms, hands, legs and feet, and particularly to the joints of the upper and lower extremities. </w:t>
      </w:r>
      <w:r w:rsidRPr="00D12949">
        <w:rPr>
          <w:rFonts w:ascii="Arial" w:hAnsi="Arial" w:cs="Arial"/>
          <w:color w:val="000000"/>
          <w:sz w:val="22"/>
          <w:szCs w:val="22"/>
          <w:lang w:val="en-US"/>
        </w:rPr>
        <w:t xml:space="preserve">The GP who has examined the Applicant and filled out the form attached will return it to the Applicant. The Applicant must then forward the same with his application and other supporting documents. </w:t>
      </w:r>
    </w:p>
    <w:p w:rsidR="00D12949" w:rsidRPr="00D12949" w:rsidRDefault="00D12949" w:rsidP="00D12949">
      <w:pPr>
        <w:autoSpaceDE w:val="0"/>
        <w:autoSpaceDN w:val="0"/>
        <w:adjustRightInd w:val="0"/>
        <w:rPr>
          <w:rFonts w:ascii="Arial" w:hAnsi="Arial" w:cs="Arial"/>
          <w:color w:val="000000"/>
          <w:sz w:val="22"/>
          <w:szCs w:val="22"/>
          <w:lang w:val="en-US"/>
        </w:rPr>
      </w:pPr>
    </w:p>
    <w:p w:rsidR="00D12949" w:rsidRPr="00D12949" w:rsidRDefault="00D12949" w:rsidP="00D12949">
      <w:pPr>
        <w:autoSpaceDE w:val="0"/>
        <w:autoSpaceDN w:val="0"/>
        <w:adjustRightInd w:val="0"/>
        <w:rPr>
          <w:rFonts w:ascii="Arial" w:hAnsi="Arial" w:cs="Arial"/>
          <w:color w:val="000000"/>
          <w:sz w:val="28"/>
          <w:szCs w:val="28"/>
          <w:lang w:val="en-US"/>
        </w:rPr>
        <w:sectPr w:rsidR="00D12949" w:rsidRPr="00D12949" w:rsidSect="00D12949">
          <w:type w:val="continuous"/>
          <w:pgSz w:w="12240" w:h="15840"/>
          <w:pgMar w:top="1440" w:right="1800" w:bottom="1440" w:left="1800" w:header="720" w:footer="720" w:gutter="0"/>
          <w:cols w:space="720"/>
          <w:noEndnote/>
        </w:sectPr>
      </w:pPr>
      <w:r w:rsidRPr="00D12949">
        <w:rPr>
          <w:rFonts w:ascii="Arial" w:hAnsi="Arial" w:cs="Arial"/>
          <w:color w:val="000000"/>
          <w:sz w:val="28"/>
          <w:szCs w:val="28"/>
          <w:lang w:val="en-US"/>
        </w:rPr>
        <w:t xml:space="preserve">Applicants will normally be required to have a Medical Examination at the following intervals:- After initial medical examination, no further medical is required until he/she reaches 45 years of age; Applicants </w:t>
      </w:r>
      <w:r w:rsidRPr="00D12949">
        <w:rPr>
          <w:rFonts w:ascii="Arial" w:hAnsi="Arial" w:cs="Arial"/>
          <w:b/>
          <w:bCs/>
          <w:color w:val="000000"/>
          <w:sz w:val="28"/>
          <w:szCs w:val="28"/>
          <w:lang w:val="en-US"/>
        </w:rPr>
        <w:t xml:space="preserve">over 45 years </w:t>
      </w:r>
      <w:r w:rsidRPr="00D12949">
        <w:rPr>
          <w:rFonts w:ascii="Arial" w:hAnsi="Arial" w:cs="Arial"/>
          <w:color w:val="000000"/>
          <w:sz w:val="28"/>
          <w:szCs w:val="28"/>
          <w:lang w:val="en-US"/>
        </w:rPr>
        <w:t xml:space="preserve">old until the age of </w:t>
      </w:r>
      <w:r w:rsidRPr="00D12949">
        <w:rPr>
          <w:rFonts w:ascii="Arial" w:hAnsi="Arial" w:cs="Arial"/>
          <w:b/>
          <w:bCs/>
          <w:color w:val="000000"/>
          <w:sz w:val="28"/>
          <w:szCs w:val="28"/>
          <w:lang w:val="en-US"/>
        </w:rPr>
        <w:t xml:space="preserve">65 years </w:t>
      </w:r>
      <w:r w:rsidRPr="00D12949">
        <w:rPr>
          <w:rFonts w:ascii="Arial" w:hAnsi="Arial" w:cs="Arial"/>
          <w:color w:val="000000"/>
          <w:sz w:val="28"/>
          <w:szCs w:val="28"/>
          <w:lang w:val="en-US"/>
        </w:rPr>
        <w:t xml:space="preserve">old, every 5 years; and Applicants </w:t>
      </w:r>
      <w:r w:rsidRPr="00D12949">
        <w:rPr>
          <w:rFonts w:ascii="Arial" w:hAnsi="Arial" w:cs="Arial"/>
          <w:b/>
          <w:bCs/>
          <w:color w:val="000000"/>
          <w:sz w:val="28"/>
          <w:szCs w:val="28"/>
          <w:lang w:val="en-US"/>
        </w:rPr>
        <w:t xml:space="preserve">over 65 years </w:t>
      </w:r>
      <w:r w:rsidRPr="00D12949">
        <w:rPr>
          <w:rFonts w:ascii="Arial" w:hAnsi="Arial" w:cs="Arial"/>
          <w:color w:val="000000"/>
          <w:sz w:val="28"/>
          <w:szCs w:val="28"/>
          <w:lang w:val="en-US"/>
        </w:rPr>
        <w:t xml:space="preserve">old, every year </w:t>
      </w:r>
    </w:p>
    <w:p w:rsidR="001134B9" w:rsidRDefault="001134B9" w:rsidP="00D12949">
      <w:pPr>
        <w:pStyle w:val="Heading2"/>
        <w:rPr>
          <w:b w:val="0"/>
          <w:bCs w:val="0"/>
          <w:i w:val="0"/>
          <w:iCs w:val="0"/>
          <w:color w:val="000000"/>
        </w:rPr>
      </w:pPr>
    </w:p>
    <w:p w:rsidR="001134B9" w:rsidRPr="001134B9" w:rsidRDefault="001134B9" w:rsidP="001134B9"/>
    <w:p w:rsidR="00D12949" w:rsidRDefault="00D12949" w:rsidP="00D12949">
      <w:pPr>
        <w:pStyle w:val="Heading2"/>
        <w:rPr>
          <w:b w:val="0"/>
          <w:bCs w:val="0"/>
          <w:i w:val="0"/>
          <w:iCs w:val="0"/>
          <w:color w:val="000000"/>
        </w:rPr>
      </w:pPr>
      <w:r>
        <w:rPr>
          <w:b w:val="0"/>
          <w:bCs w:val="0"/>
          <w:i w:val="0"/>
          <w:iCs w:val="0"/>
          <w:color w:val="000000"/>
        </w:rPr>
        <w:t xml:space="preserve">Applicant’s Consent and Declaration </w:t>
      </w:r>
    </w:p>
    <w:p w:rsidR="001134B9" w:rsidRPr="001134B9" w:rsidRDefault="001134B9" w:rsidP="001134B9"/>
    <w:p w:rsidR="00D12949" w:rsidRDefault="00D12949" w:rsidP="00D12949">
      <w:pPr>
        <w:pStyle w:val="BodyText"/>
        <w:jc w:val="both"/>
        <w:rPr>
          <w:rFonts w:cs="Arial"/>
          <w:b/>
          <w:bCs/>
          <w:color w:val="000000"/>
          <w:sz w:val="22"/>
          <w:szCs w:val="22"/>
          <w:u w:val="single"/>
        </w:rPr>
      </w:pPr>
      <w:r>
        <w:rPr>
          <w:rFonts w:cs="Arial"/>
          <w:b/>
          <w:bCs/>
          <w:color w:val="000000"/>
          <w:sz w:val="22"/>
          <w:szCs w:val="22"/>
          <w:u w:val="single"/>
        </w:rPr>
        <w:t xml:space="preserve">I hereby consent to this Medical Examination and any associated medical information being released to the Licensing Officer at </w:t>
      </w:r>
      <w:r w:rsidR="001134B9">
        <w:rPr>
          <w:rFonts w:cs="Arial"/>
          <w:b/>
          <w:bCs/>
          <w:color w:val="000000"/>
          <w:sz w:val="22"/>
          <w:szCs w:val="22"/>
          <w:u w:val="single"/>
        </w:rPr>
        <w:t>Fylde Borough</w:t>
      </w:r>
      <w:r>
        <w:rPr>
          <w:rFonts w:cs="Arial"/>
          <w:b/>
          <w:bCs/>
          <w:color w:val="000000"/>
          <w:sz w:val="22"/>
          <w:szCs w:val="22"/>
          <w:u w:val="single"/>
        </w:rPr>
        <w:t xml:space="preserve"> Council in order that my Application for a Hackney Carriage/Private Hire Driver Licence may be properly considered. I also declare that the information I have given to the Council’s Medical Advisor is correct to the best of my knowledge and belief, and in doing so realise that to give false information or otherwise try to mislead the Medical Advisor by not declaring previous occurrences of illness/injury is an offence. </w:t>
      </w:r>
    </w:p>
    <w:p w:rsidR="001134B9" w:rsidRPr="001134B9" w:rsidRDefault="001134B9" w:rsidP="001134B9">
      <w:pPr>
        <w:pStyle w:val="Default"/>
      </w:pPr>
    </w:p>
    <w:p w:rsidR="00D12949" w:rsidRDefault="00D12949" w:rsidP="00D12949">
      <w:pPr>
        <w:pStyle w:val="Header"/>
        <w:rPr>
          <w:rFonts w:cs="Arial"/>
          <w:color w:val="000000"/>
          <w:sz w:val="22"/>
          <w:szCs w:val="22"/>
        </w:rPr>
      </w:pPr>
      <w:r>
        <w:rPr>
          <w:rFonts w:cs="Arial"/>
          <w:color w:val="000000"/>
          <w:sz w:val="22"/>
          <w:szCs w:val="22"/>
        </w:rPr>
        <w:t>Signed ....................................................</w:t>
      </w:r>
      <w:r w:rsidR="001E3964">
        <w:rPr>
          <w:rFonts w:cs="Arial"/>
          <w:color w:val="000000"/>
          <w:sz w:val="22"/>
          <w:szCs w:val="22"/>
        </w:rPr>
        <w:t>.......</w:t>
      </w:r>
      <w:r>
        <w:rPr>
          <w:rFonts w:cs="Arial"/>
          <w:color w:val="000000"/>
          <w:sz w:val="22"/>
          <w:szCs w:val="22"/>
        </w:rPr>
        <w:t>.</w:t>
      </w:r>
      <w:r w:rsidR="001E3964">
        <w:rPr>
          <w:rFonts w:cs="Arial"/>
          <w:color w:val="000000"/>
          <w:sz w:val="22"/>
          <w:szCs w:val="22"/>
        </w:rPr>
        <w:t>............</w:t>
      </w:r>
      <w:r>
        <w:rPr>
          <w:rFonts w:cs="Arial"/>
          <w:color w:val="000000"/>
          <w:sz w:val="22"/>
          <w:szCs w:val="22"/>
        </w:rPr>
        <w:t xml:space="preserve">Dated .............................................. </w:t>
      </w:r>
    </w:p>
    <w:p w:rsidR="001134B9" w:rsidRDefault="001134B9" w:rsidP="00D12949">
      <w:pPr>
        <w:pStyle w:val="Caption"/>
        <w:rPr>
          <w:rFonts w:cs="Arial"/>
          <w:b/>
          <w:bCs/>
          <w:color w:val="000000"/>
          <w:sz w:val="22"/>
          <w:szCs w:val="22"/>
        </w:rPr>
      </w:pPr>
    </w:p>
    <w:p w:rsidR="00D12949" w:rsidRDefault="00D12949" w:rsidP="00D12949">
      <w:pPr>
        <w:pStyle w:val="Caption"/>
        <w:rPr>
          <w:rFonts w:cs="Arial"/>
          <w:b/>
          <w:bCs/>
          <w:color w:val="000000"/>
          <w:sz w:val="22"/>
          <w:szCs w:val="22"/>
        </w:rPr>
      </w:pPr>
      <w:r>
        <w:rPr>
          <w:rFonts w:cs="Arial"/>
          <w:b/>
          <w:bCs/>
          <w:color w:val="000000"/>
          <w:sz w:val="22"/>
          <w:szCs w:val="22"/>
        </w:rPr>
        <w:t xml:space="preserve">Applicant Details </w:t>
      </w:r>
    </w:p>
    <w:p w:rsidR="001134B9" w:rsidRPr="001134B9" w:rsidRDefault="001134B9" w:rsidP="001134B9">
      <w:pPr>
        <w:pStyle w:val="Default"/>
      </w:pPr>
    </w:p>
    <w:p w:rsidR="00D12949" w:rsidRPr="001134B9" w:rsidRDefault="001E3964" w:rsidP="00D12949">
      <w:pPr>
        <w:rPr>
          <w:rFonts w:ascii="Arial" w:hAnsi="Arial" w:cs="Arial"/>
          <w:color w:val="000000"/>
          <w:sz w:val="22"/>
          <w:szCs w:val="22"/>
        </w:rPr>
      </w:pPr>
      <w:r>
        <w:rPr>
          <w:rFonts w:ascii="Arial" w:hAnsi="Arial" w:cs="Arial"/>
          <w:color w:val="000000"/>
          <w:sz w:val="22"/>
          <w:szCs w:val="22"/>
        </w:rPr>
        <w:t xml:space="preserve">Full </w:t>
      </w:r>
      <w:r w:rsidR="00D12949" w:rsidRPr="001134B9">
        <w:rPr>
          <w:rFonts w:ascii="Arial" w:hAnsi="Arial" w:cs="Arial"/>
          <w:color w:val="000000"/>
          <w:sz w:val="22"/>
          <w:szCs w:val="22"/>
        </w:rPr>
        <w:t>Name .....................................................</w:t>
      </w:r>
      <w:r>
        <w:rPr>
          <w:rFonts w:ascii="Arial" w:hAnsi="Arial" w:cs="Arial"/>
          <w:color w:val="000000"/>
          <w:sz w:val="22"/>
          <w:szCs w:val="22"/>
        </w:rPr>
        <w:t>....................</w:t>
      </w:r>
      <w:r w:rsidR="00D12949" w:rsidRPr="001134B9">
        <w:rPr>
          <w:rFonts w:ascii="Arial" w:hAnsi="Arial" w:cs="Arial"/>
          <w:color w:val="000000"/>
          <w:sz w:val="22"/>
          <w:szCs w:val="22"/>
        </w:rPr>
        <w:t>. D.O.B. ................</w:t>
      </w:r>
      <w:r>
        <w:rPr>
          <w:rFonts w:ascii="Arial" w:hAnsi="Arial" w:cs="Arial"/>
          <w:color w:val="000000"/>
          <w:sz w:val="22"/>
          <w:szCs w:val="22"/>
        </w:rPr>
        <w:t>....................</w:t>
      </w:r>
      <w:r w:rsidR="00D12949" w:rsidRPr="001134B9">
        <w:rPr>
          <w:rFonts w:ascii="Arial" w:hAnsi="Arial" w:cs="Arial"/>
          <w:color w:val="000000"/>
          <w:sz w:val="22"/>
          <w:szCs w:val="22"/>
        </w:rPr>
        <w:t xml:space="preserve">. </w:t>
      </w:r>
    </w:p>
    <w:p w:rsidR="00D12949" w:rsidRPr="001134B9" w:rsidRDefault="00D12949" w:rsidP="00D12949">
      <w:pPr>
        <w:rPr>
          <w:rFonts w:ascii="Arial" w:hAnsi="Arial" w:cs="Arial"/>
          <w:color w:val="000000"/>
          <w:sz w:val="22"/>
          <w:szCs w:val="22"/>
        </w:rPr>
      </w:pPr>
      <w:r w:rsidRPr="001134B9">
        <w:rPr>
          <w:rFonts w:ascii="Arial" w:hAnsi="Arial" w:cs="Arial"/>
          <w:color w:val="000000"/>
          <w:sz w:val="22"/>
          <w:szCs w:val="22"/>
        </w:rPr>
        <w:t xml:space="preserve">Address ............................................................................................................................... </w:t>
      </w:r>
    </w:p>
    <w:p w:rsidR="00D12949" w:rsidRPr="001134B9" w:rsidRDefault="00D12949" w:rsidP="00D12949">
      <w:pPr>
        <w:rPr>
          <w:rFonts w:ascii="Arial" w:hAnsi="Arial" w:cs="Arial"/>
          <w:color w:val="000000"/>
          <w:sz w:val="22"/>
          <w:szCs w:val="22"/>
        </w:rPr>
      </w:pPr>
      <w:r w:rsidRPr="001134B9">
        <w:rPr>
          <w:rFonts w:ascii="Arial" w:hAnsi="Arial" w:cs="Arial"/>
          <w:color w:val="000000"/>
          <w:sz w:val="22"/>
          <w:szCs w:val="22"/>
        </w:rPr>
        <w:t>................................................................................................</w:t>
      </w:r>
      <w:r w:rsidR="00B51176">
        <w:rPr>
          <w:rFonts w:ascii="Arial" w:hAnsi="Arial" w:cs="Arial"/>
          <w:color w:val="000000"/>
          <w:sz w:val="22"/>
          <w:szCs w:val="22"/>
        </w:rPr>
        <w:t>.............................................</w:t>
      </w:r>
    </w:p>
    <w:p w:rsidR="001134B9" w:rsidRPr="001134B9" w:rsidRDefault="001134B9" w:rsidP="00D12949">
      <w:pPr>
        <w:rPr>
          <w:rFonts w:ascii="Arial" w:hAnsi="Arial" w:cs="Arial"/>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3614"/>
        <w:gridCol w:w="5016"/>
      </w:tblGrid>
      <w:tr w:rsidR="00D12949" w:rsidRPr="001134B9">
        <w:tblPrEx>
          <w:tblCellMar>
            <w:top w:w="0" w:type="dxa"/>
            <w:bottom w:w="0" w:type="dxa"/>
          </w:tblCellMar>
        </w:tblPrEx>
        <w:trPr>
          <w:trHeight w:val="292"/>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Questions for Medical Advisor </w:t>
            </w:r>
          </w:p>
        </w:tc>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Replies from Medical Advisor </w:t>
            </w:r>
          </w:p>
        </w:tc>
      </w:tr>
      <w:tr w:rsidR="00D12949" w:rsidRPr="001134B9">
        <w:tblPrEx>
          <w:tblCellMar>
            <w:top w:w="0" w:type="dxa"/>
            <w:bottom w:w="0" w:type="dxa"/>
          </w:tblCellMar>
        </w:tblPrEx>
        <w:trPr>
          <w:trHeight w:val="3075"/>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1E3964">
            <w:pPr>
              <w:rPr>
                <w:rFonts w:ascii="Arial" w:hAnsi="Arial" w:cs="Arial"/>
                <w:color w:val="000000"/>
                <w:sz w:val="22"/>
                <w:szCs w:val="22"/>
              </w:rPr>
            </w:pPr>
            <w:r>
              <w:rPr>
                <w:rFonts w:ascii="Arial" w:hAnsi="Arial" w:cs="Arial"/>
                <w:color w:val="000000"/>
                <w:sz w:val="22"/>
                <w:szCs w:val="22"/>
              </w:rPr>
              <w:t>1.</w:t>
            </w:r>
            <w:r w:rsidR="00D12949" w:rsidRPr="001134B9">
              <w:rPr>
                <w:rFonts w:ascii="Arial" w:hAnsi="Arial" w:cs="Arial"/>
                <w:color w:val="000000"/>
                <w:sz w:val="22"/>
                <w:szCs w:val="22"/>
              </w:rPr>
              <w:t xml:space="preserve">Is the applicant, to the best of your judgement subject to: </w:t>
            </w:r>
          </w:p>
          <w:p w:rsidR="00D12949" w:rsidRDefault="00D12949" w:rsidP="001134B9">
            <w:pPr>
              <w:numPr>
                <w:ilvl w:val="0"/>
                <w:numId w:val="4"/>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Diabetes, </w:t>
            </w:r>
          </w:p>
          <w:p w:rsidR="00987815" w:rsidRPr="001134B9" w:rsidRDefault="00987815" w:rsidP="00987815">
            <w:pPr>
              <w:autoSpaceDE w:val="0"/>
              <w:autoSpaceDN w:val="0"/>
              <w:adjustRightInd w:val="0"/>
              <w:rPr>
                <w:rFonts w:ascii="Arial" w:hAnsi="Arial" w:cs="Arial"/>
                <w:color w:val="000000"/>
                <w:sz w:val="22"/>
                <w:szCs w:val="22"/>
              </w:rPr>
            </w:pPr>
          </w:p>
          <w:p w:rsidR="00D12949" w:rsidRDefault="00D12949" w:rsidP="001134B9">
            <w:pPr>
              <w:numPr>
                <w:ilvl w:val="0"/>
                <w:numId w:val="4"/>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Epilepsy, </w:t>
            </w:r>
          </w:p>
          <w:p w:rsidR="00987815" w:rsidRPr="001134B9" w:rsidRDefault="00987815" w:rsidP="00987815">
            <w:pPr>
              <w:autoSpaceDE w:val="0"/>
              <w:autoSpaceDN w:val="0"/>
              <w:adjustRightInd w:val="0"/>
              <w:rPr>
                <w:rFonts w:ascii="Arial" w:hAnsi="Arial" w:cs="Arial"/>
                <w:color w:val="000000"/>
                <w:sz w:val="22"/>
                <w:szCs w:val="22"/>
              </w:rPr>
            </w:pPr>
          </w:p>
          <w:p w:rsidR="00D12949" w:rsidRDefault="00D12949" w:rsidP="001134B9">
            <w:pPr>
              <w:numPr>
                <w:ilvl w:val="0"/>
                <w:numId w:val="4"/>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Disabling dizziness/vertigo, </w:t>
            </w:r>
          </w:p>
          <w:p w:rsidR="00987815" w:rsidRPr="001134B9" w:rsidRDefault="00987815" w:rsidP="00987815">
            <w:pPr>
              <w:autoSpaceDE w:val="0"/>
              <w:autoSpaceDN w:val="0"/>
              <w:adjustRightInd w:val="0"/>
              <w:rPr>
                <w:rFonts w:ascii="Arial" w:hAnsi="Arial" w:cs="Arial"/>
                <w:color w:val="000000"/>
                <w:sz w:val="22"/>
                <w:szCs w:val="22"/>
              </w:rPr>
            </w:pPr>
          </w:p>
          <w:p w:rsidR="00D12949" w:rsidRDefault="00D12949" w:rsidP="001134B9">
            <w:pPr>
              <w:numPr>
                <w:ilvl w:val="0"/>
                <w:numId w:val="4"/>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Loss of consciousness, or </w:t>
            </w:r>
          </w:p>
          <w:p w:rsidR="00987815" w:rsidRPr="001134B9" w:rsidRDefault="00987815" w:rsidP="00987815">
            <w:pPr>
              <w:autoSpaceDE w:val="0"/>
              <w:autoSpaceDN w:val="0"/>
              <w:adjustRightInd w:val="0"/>
              <w:rPr>
                <w:rFonts w:ascii="Arial" w:hAnsi="Arial" w:cs="Arial"/>
                <w:color w:val="000000"/>
                <w:sz w:val="22"/>
                <w:szCs w:val="22"/>
              </w:rPr>
            </w:pPr>
          </w:p>
          <w:p w:rsidR="00D12949" w:rsidRPr="001134B9" w:rsidRDefault="00D12949" w:rsidP="001134B9">
            <w:pPr>
              <w:numPr>
                <w:ilvl w:val="0"/>
                <w:numId w:val="4"/>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Any nervous/mental neurological disorder that might interfere with the safe and efficient performance of their duties as a Driver? </w:t>
            </w:r>
          </w:p>
          <w:p w:rsidR="00D12949" w:rsidRPr="001134B9" w:rsidRDefault="00D12949">
            <w:pPr>
              <w:pStyle w:val="Default"/>
              <w:rPr>
                <w:sz w:val="22"/>
                <w:szCs w:val="22"/>
              </w:rPr>
            </w:pPr>
          </w:p>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If YES, </w:t>
            </w:r>
            <w:r w:rsidRPr="001134B9">
              <w:rPr>
                <w:rFonts w:ascii="Arial" w:hAnsi="Arial" w:cs="Arial"/>
                <w:i/>
                <w:iCs/>
                <w:color w:val="000000"/>
                <w:sz w:val="22"/>
                <w:szCs w:val="22"/>
              </w:rPr>
              <w:t xml:space="preserve">please explain further </w:t>
            </w:r>
          </w:p>
        </w:tc>
        <w:tc>
          <w:tcPr>
            <w:tcW w:w="0" w:type="auto"/>
            <w:tcBorders>
              <w:top w:val="single" w:sz="4" w:space="0" w:color="000000"/>
              <w:left w:val="single" w:sz="4" w:space="0" w:color="000000"/>
              <w:bottom w:val="single" w:sz="4" w:space="0" w:color="000000"/>
              <w:right w:val="single" w:sz="4" w:space="0" w:color="000000"/>
            </w:tcBorders>
          </w:tcPr>
          <w:p w:rsidR="001134B9" w:rsidRDefault="001134B9">
            <w:pPr>
              <w:rPr>
                <w:rFonts w:ascii="Arial" w:hAnsi="Arial" w:cs="Arial"/>
                <w:color w:val="000000"/>
                <w:sz w:val="22"/>
                <w:szCs w:val="22"/>
              </w:rPr>
            </w:pPr>
          </w:p>
          <w:p w:rsidR="001134B9" w:rsidRDefault="001134B9">
            <w:pPr>
              <w:rPr>
                <w:rFonts w:ascii="Arial" w:hAnsi="Arial" w:cs="Arial"/>
                <w:color w:val="000000"/>
                <w:sz w:val="22"/>
                <w:szCs w:val="22"/>
              </w:rPr>
            </w:pPr>
          </w:p>
          <w:p w:rsidR="00987815" w:rsidRDefault="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rsidP="00987815">
            <w:pPr>
              <w:pStyle w:val="FootnoteText"/>
              <w:rPr>
                <w:rFonts w:cs="Arial"/>
                <w:color w:val="000000"/>
                <w:sz w:val="22"/>
                <w:szCs w:val="22"/>
              </w:rPr>
            </w:pP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rsidP="00987815">
            <w:pPr>
              <w:pStyle w:val="FootnoteText"/>
              <w:rPr>
                <w:rFonts w:cs="Arial"/>
                <w:color w:val="000000"/>
                <w:sz w:val="22"/>
                <w:szCs w:val="22"/>
              </w:rPr>
            </w:pP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rsidP="00987815">
            <w:pPr>
              <w:pStyle w:val="FootnoteText"/>
              <w:rPr>
                <w:rFonts w:cs="Arial"/>
                <w:color w:val="000000"/>
                <w:sz w:val="22"/>
                <w:szCs w:val="22"/>
              </w:rPr>
            </w:pP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pPr>
              <w:pStyle w:val="FootnoteText"/>
              <w:rPr>
                <w:rFonts w:cs="Arial"/>
                <w:color w:val="000000"/>
                <w:sz w:val="20"/>
                <w:szCs w:val="20"/>
              </w:rPr>
            </w:pP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pPr>
              <w:pStyle w:val="FootnoteText"/>
              <w:rPr>
                <w:rFonts w:cs="Arial"/>
                <w:color w:val="000000"/>
                <w:sz w:val="20"/>
                <w:szCs w:val="20"/>
              </w:rPr>
            </w:pPr>
          </w:p>
          <w:p w:rsidR="00987815" w:rsidRDefault="00987815">
            <w:pPr>
              <w:pStyle w:val="FootnoteText"/>
              <w:rPr>
                <w:rFonts w:cs="Arial"/>
                <w:color w:val="000000"/>
                <w:sz w:val="20"/>
                <w:szCs w:val="20"/>
              </w:rPr>
            </w:pPr>
          </w:p>
          <w:p w:rsidR="00987815" w:rsidRDefault="00987815">
            <w:pPr>
              <w:pStyle w:val="FootnoteText"/>
              <w:rPr>
                <w:rFonts w:cs="Arial"/>
                <w:color w:val="000000"/>
                <w:sz w:val="20"/>
                <w:szCs w:val="20"/>
              </w:rPr>
            </w:pPr>
          </w:p>
          <w:p w:rsidR="00D12949" w:rsidRPr="001134B9" w:rsidRDefault="00D12949">
            <w:pPr>
              <w:pStyle w:val="FootnoteText"/>
              <w:rPr>
                <w:rFonts w:cs="Arial"/>
                <w:color w:val="000000"/>
                <w:sz w:val="20"/>
                <w:szCs w:val="20"/>
              </w:rPr>
            </w:pPr>
            <w:r w:rsidRPr="001134B9">
              <w:rPr>
                <w:rFonts w:cs="Arial"/>
                <w:color w:val="000000"/>
                <w:sz w:val="20"/>
                <w:szCs w:val="20"/>
              </w:rPr>
              <w:t>………………………………………………………………</w:t>
            </w:r>
          </w:p>
          <w:p w:rsidR="00D12949" w:rsidRPr="001134B9" w:rsidRDefault="00D12949">
            <w:pPr>
              <w:rPr>
                <w:rFonts w:ascii="Arial" w:hAnsi="Arial" w:cs="Arial"/>
                <w:color w:val="000000"/>
              </w:rPr>
            </w:pPr>
            <w:r w:rsidRPr="001134B9">
              <w:rPr>
                <w:rFonts w:ascii="Arial" w:hAnsi="Arial" w:cs="Arial"/>
                <w:color w:val="000000"/>
              </w:rPr>
              <w:t>………………………………………………………………</w:t>
            </w:r>
          </w:p>
          <w:p w:rsidR="00D12949" w:rsidRPr="001134B9" w:rsidRDefault="00D12949">
            <w:pPr>
              <w:rPr>
                <w:rFonts w:ascii="Arial" w:hAnsi="Arial" w:cs="Arial"/>
                <w:color w:val="000000"/>
              </w:rPr>
            </w:pPr>
            <w:r w:rsidRPr="001134B9">
              <w:rPr>
                <w:rFonts w:ascii="Arial" w:hAnsi="Arial" w:cs="Arial"/>
                <w:color w:val="000000"/>
              </w:rPr>
              <w:t>………………………………………………………………</w:t>
            </w:r>
          </w:p>
          <w:p w:rsidR="00D12949" w:rsidRPr="001134B9" w:rsidRDefault="00D12949">
            <w:pPr>
              <w:rPr>
                <w:rFonts w:ascii="Arial" w:hAnsi="Arial" w:cs="Arial"/>
                <w:color w:val="000000"/>
              </w:rPr>
            </w:pPr>
            <w:r w:rsidRPr="001134B9">
              <w:rPr>
                <w:rFonts w:ascii="Arial" w:hAnsi="Arial" w:cs="Arial"/>
                <w:color w:val="000000"/>
              </w:rPr>
              <w:t>………………………………………………………………</w:t>
            </w:r>
          </w:p>
          <w:p w:rsidR="00D12949" w:rsidRPr="001134B9" w:rsidRDefault="00D12949">
            <w:pPr>
              <w:rPr>
                <w:rFonts w:ascii="Arial" w:hAnsi="Arial" w:cs="Arial"/>
                <w:color w:val="000000"/>
              </w:rPr>
            </w:pPr>
            <w:r w:rsidRPr="001134B9">
              <w:rPr>
                <w:rFonts w:ascii="Arial" w:hAnsi="Arial" w:cs="Arial"/>
                <w:color w:val="000000"/>
              </w:rPr>
              <w:t>………………………………………………………………</w:t>
            </w:r>
          </w:p>
        </w:tc>
      </w:tr>
      <w:tr w:rsidR="00D12949" w:rsidRPr="001134B9">
        <w:tblPrEx>
          <w:tblCellMar>
            <w:top w:w="0" w:type="dxa"/>
            <w:bottom w:w="0" w:type="dxa"/>
          </w:tblCellMar>
        </w:tblPrEx>
        <w:trPr>
          <w:trHeight w:val="1052"/>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1E3964">
            <w:pPr>
              <w:rPr>
                <w:rFonts w:ascii="Arial" w:hAnsi="Arial" w:cs="Arial"/>
                <w:color w:val="000000"/>
                <w:sz w:val="22"/>
                <w:szCs w:val="22"/>
              </w:rPr>
            </w:pPr>
            <w:r>
              <w:rPr>
                <w:rFonts w:ascii="Arial" w:hAnsi="Arial" w:cs="Arial"/>
                <w:color w:val="000000"/>
                <w:sz w:val="22"/>
                <w:szCs w:val="22"/>
              </w:rPr>
              <w:t xml:space="preserve">2. </w:t>
            </w:r>
            <w:r w:rsidR="00D12949" w:rsidRPr="001134B9">
              <w:rPr>
                <w:rFonts w:ascii="Arial" w:hAnsi="Arial" w:cs="Arial"/>
                <w:color w:val="000000"/>
                <w:sz w:val="22"/>
                <w:szCs w:val="22"/>
              </w:rPr>
              <w:t xml:space="preserve">Does the applicant suffer from any heart or lung disorder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rPr>
                <w:rFonts w:ascii="Arial" w:hAnsi="Arial" w:cs="Arial"/>
                <w:color w:val="000000"/>
                <w:sz w:val="22"/>
                <w:szCs w:val="22"/>
              </w:rPr>
            </w:pPr>
            <w:r w:rsidRPr="001134B9">
              <w:rPr>
                <w:rFonts w:ascii="Arial" w:hAnsi="Arial" w:cs="Arial"/>
                <w:color w:val="000000"/>
                <w:sz w:val="22"/>
                <w:szCs w:val="22"/>
              </w:rPr>
              <w:t></w:t>
            </w:r>
          </w:p>
        </w:tc>
      </w:tr>
      <w:tr w:rsidR="00D12949" w:rsidRPr="001134B9">
        <w:tblPrEx>
          <w:tblCellMar>
            <w:top w:w="0" w:type="dxa"/>
            <w:bottom w:w="0" w:type="dxa"/>
          </w:tblCellMar>
        </w:tblPrEx>
        <w:trPr>
          <w:trHeight w:val="1812"/>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1E3964">
            <w:pPr>
              <w:rPr>
                <w:rFonts w:ascii="Arial" w:hAnsi="Arial" w:cs="Arial"/>
                <w:color w:val="000000"/>
                <w:sz w:val="22"/>
                <w:szCs w:val="22"/>
              </w:rPr>
            </w:pPr>
            <w:r>
              <w:rPr>
                <w:rFonts w:ascii="Arial" w:hAnsi="Arial" w:cs="Arial"/>
                <w:color w:val="000000"/>
                <w:sz w:val="22"/>
                <w:szCs w:val="22"/>
              </w:rPr>
              <w:t xml:space="preserve">3. </w:t>
            </w:r>
            <w:r w:rsidR="00D12949" w:rsidRPr="001134B9">
              <w:rPr>
                <w:rFonts w:ascii="Arial" w:hAnsi="Arial" w:cs="Arial"/>
                <w:color w:val="000000"/>
                <w:sz w:val="22"/>
                <w:szCs w:val="22"/>
              </w:rPr>
              <w:t xml:space="preserve">Are the blood pressure reading – both systolic and diastolic – normal, having regard to the applicant’s age? </w:t>
            </w:r>
          </w:p>
          <w:p w:rsidR="00D12949" w:rsidRPr="001134B9" w:rsidRDefault="00D12949">
            <w:pPr>
              <w:rPr>
                <w:rFonts w:ascii="Arial" w:hAnsi="Arial" w:cs="Arial"/>
                <w:color w:val="000000"/>
                <w:sz w:val="22"/>
                <w:szCs w:val="22"/>
              </w:rPr>
            </w:pPr>
            <w:r w:rsidRPr="001134B9">
              <w:rPr>
                <w:rFonts w:ascii="Arial" w:hAnsi="Arial" w:cs="Arial"/>
                <w:i/>
                <w:iCs/>
                <w:color w:val="000000"/>
                <w:sz w:val="22"/>
                <w:szCs w:val="22"/>
              </w:rPr>
              <w:t xml:space="preserve">If not, do you consider the abnormal blood pressure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rPr>
                <w:rFonts w:ascii="Arial" w:hAnsi="Arial" w:cs="Arial"/>
                <w:color w:val="000000"/>
              </w:rPr>
            </w:pPr>
            <w:r w:rsidRPr="001134B9">
              <w:rPr>
                <w:rFonts w:ascii="Arial" w:hAnsi="Arial" w:cs="Arial"/>
                <w:color w:val="000000"/>
                <w:sz w:val="22"/>
                <w:szCs w:val="22"/>
              </w:rPr>
              <w:t xml:space="preserve">BP Systolic </w:t>
            </w:r>
            <w:r w:rsidRPr="001134B9">
              <w:rPr>
                <w:rFonts w:ascii="Arial" w:hAnsi="Arial" w:cs="Arial"/>
                <w:color w:val="000000"/>
              </w:rPr>
              <w:t xml:space="preserve">………… </w:t>
            </w:r>
            <w:r w:rsidRPr="001134B9">
              <w:rPr>
                <w:rFonts w:ascii="Arial" w:hAnsi="Arial" w:cs="Arial"/>
                <w:color w:val="000000"/>
                <w:sz w:val="22"/>
                <w:szCs w:val="22"/>
              </w:rPr>
              <w:t xml:space="preserve">Diastolic </w:t>
            </w:r>
            <w:r w:rsidRPr="001134B9">
              <w:rPr>
                <w:rFonts w:ascii="Arial" w:hAnsi="Arial" w:cs="Arial"/>
                <w:color w:val="000000"/>
              </w:rPr>
              <w:t xml:space="preserve">………… </w:t>
            </w: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rPr>
                <w:rFonts w:ascii="Arial" w:hAnsi="Arial" w:cs="Arial"/>
                <w:color w:val="000000"/>
                <w:sz w:val="22"/>
                <w:szCs w:val="22"/>
              </w:rPr>
            </w:pPr>
          </w:p>
        </w:tc>
      </w:tr>
      <w:tr w:rsidR="00D12949" w:rsidRPr="001134B9">
        <w:tblPrEx>
          <w:tblCellMar>
            <w:top w:w="0" w:type="dxa"/>
            <w:bottom w:w="0" w:type="dxa"/>
          </w:tblCellMar>
        </w:tblPrEx>
        <w:trPr>
          <w:trHeight w:val="980"/>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Is the urine analysis satisfactory? </w:t>
            </w:r>
          </w:p>
          <w:p w:rsidR="00D12949" w:rsidRPr="001134B9" w:rsidRDefault="00D12949">
            <w:pPr>
              <w:pStyle w:val="Heading1"/>
              <w:jc w:val="both"/>
              <w:rPr>
                <w:color w:val="000000"/>
                <w:sz w:val="22"/>
                <w:szCs w:val="22"/>
              </w:rPr>
            </w:pPr>
            <w:r w:rsidRPr="001134B9">
              <w:rPr>
                <w:b w:val="0"/>
                <w:bCs w:val="0"/>
                <w:color w:val="000000"/>
                <w:sz w:val="22"/>
                <w:szCs w:val="22"/>
                <w:u w:val="single"/>
              </w:rPr>
              <w:t>If No, Please explain</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rPr>
                <w:rFonts w:ascii="Arial" w:hAnsi="Arial" w:cs="Arial"/>
                <w:color w:val="000000"/>
              </w:rPr>
            </w:pPr>
            <w:r w:rsidRPr="001134B9">
              <w:rPr>
                <w:rFonts w:ascii="Arial" w:hAnsi="Arial" w:cs="Arial"/>
                <w:color w:val="000000"/>
              </w:rPr>
              <w:t>………………………………………………………………</w:t>
            </w:r>
          </w:p>
          <w:p w:rsidR="00D12949" w:rsidRPr="001134B9" w:rsidRDefault="00D12949">
            <w:pPr>
              <w:rPr>
                <w:rFonts w:ascii="Arial" w:hAnsi="Arial" w:cs="Arial"/>
                <w:color w:val="000000"/>
              </w:rPr>
            </w:pPr>
            <w:r w:rsidRPr="001134B9">
              <w:rPr>
                <w:rFonts w:ascii="Arial" w:hAnsi="Arial" w:cs="Arial"/>
                <w:color w:val="000000"/>
              </w:rPr>
              <w:t>………………………………………………………………</w:t>
            </w:r>
          </w:p>
          <w:p w:rsidR="00D12949" w:rsidRPr="001134B9" w:rsidRDefault="00D12949">
            <w:pPr>
              <w:rPr>
                <w:rFonts w:ascii="Arial" w:hAnsi="Arial" w:cs="Arial"/>
                <w:color w:val="000000"/>
              </w:rPr>
            </w:pPr>
            <w:r w:rsidRPr="001134B9">
              <w:rPr>
                <w:rFonts w:ascii="Arial" w:hAnsi="Arial" w:cs="Arial"/>
                <w:color w:val="000000"/>
              </w:rPr>
              <w:t>………………………………………………………………</w:t>
            </w:r>
          </w:p>
        </w:tc>
      </w:tr>
      <w:tr w:rsidR="00D12949">
        <w:tblPrEx>
          <w:tblCellMar>
            <w:top w:w="0" w:type="dxa"/>
            <w:bottom w:w="0" w:type="dxa"/>
          </w:tblCellMar>
        </w:tblPrEx>
        <w:trPr>
          <w:trHeight w:val="1187"/>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4</w:t>
            </w:r>
            <w:r w:rsidR="001E3964">
              <w:rPr>
                <w:rFonts w:ascii="Arial" w:hAnsi="Arial" w:cs="Arial"/>
                <w:color w:val="000000"/>
                <w:sz w:val="22"/>
                <w:szCs w:val="22"/>
              </w:rPr>
              <w:t>.</w:t>
            </w:r>
            <w:r w:rsidRPr="001134B9">
              <w:rPr>
                <w:rFonts w:ascii="Arial" w:hAnsi="Arial" w:cs="Arial"/>
                <w:color w:val="000000"/>
                <w:sz w:val="22"/>
                <w:szCs w:val="22"/>
              </w:rPr>
              <w:t xml:space="preserve"> (i) Is the acuity of vision by Snellens type satisfactory?</w:t>
            </w:r>
            <w:r w:rsidRPr="001134B9">
              <w:rPr>
                <w:rStyle w:val="FootnoteReference"/>
                <w:rFonts w:ascii="Arial" w:hAnsi="Arial"/>
                <w:position w:val="8"/>
                <w:sz w:val="22"/>
                <w:szCs w:val="22"/>
                <w:vertAlign w:val="superscript"/>
              </w:rPr>
              <w:t xml:space="preserve">1 </w:t>
            </w:r>
          </w:p>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(ii) Were the readings taken with applicant’s own glasses/contact lenses?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rsidP="00987815">
            <w:pPr>
              <w:pStyle w:val="FootnoteText"/>
            </w:pPr>
            <w:r w:rsidRPr="00715C90">
              <w:rPr>
                <w:sz w:val="22"/>
                <w:szCs w:val="22"/>
              </w:rPr>
              <w:t>RE ……… LE………</w:t>
            </w:r>
            <w:r w:rsidRPr="001134B9">
              <w:t xml:space="preserve"> </w:t>
            </w:r>
            <w:r w:rsidRPr="00987815">
              <w:rPr>
                <w:sz w:val="22"/>
                <w:szCs w:val="22"/>
              </w:rPr>
              <w:t>(uncorrected)</w:t>
            </w:r>
            <w:r w:rsidRPr="001134B9">
              <w:t xml:space="preserve"> </w:t>
            </w:r>
          </w:p>
          <w:p w:rsidR="00987815" w:rsidRDefault="00987815" w:rsidP="00987815">
            <w:pPr>
              <w:pStyle w:val="FootnoteText"/>
              <w:rPr>
                <w:sz w:val="28"/>
                <w:szCs w:val="28"/>
              </w:rPr>
            </w:pPr>
            <w:r w:rsidRPr="00715C90">
              <w:rPr>
                <w:sz w:val="22"/>
                <w:szCs w:val="22"/>
              </w:rPr>
              <w:t>Yes</w:t>
            </w:r>
            <w:r>
              <w:rPr>
                <w:sz w:val="20"/>
                <w:szCs w:val="20"/>
              </w:rPr>
              <w:t xml:space="preserve">    </w:t>
            </w:r>
            <w:r w:rsidRPr="00987815">
              <w:rPr>
                <w:sz w:val="28"/>
                <w:szCs w:val="28"/>
              </w:rPr>
              <w:t>□</w:t>
            </w:r>
            <w:r>
              <w:rPr>
                <w:sz w:val="28"/>
                <w:szCs w:val="28"/>
              </w:rPr>
              <w:t xml:space="preserve">    </w:t>
            </w:r>
            <w:r w:rsidR="00715C90">
              <w:rPr>
                <w:sz w:val="28"/>
                <w:szCs w:val="28"/>
              </w:rPr>
              <w:t xml:space="preserve"> </w:t>
            </w:r>
            <w:r w:rsidRPr="00715C90">
              <w:rPr>
                <w:sz w:val="22"/>
                <w:szCs w:val="22"/>
              </w:rPr>
              <w:t>No</w:t>
            </w:r>
            <w:r>
              <w:t xml:space="preserve">          </w:t>
            </w:r>
            <w:r w:rsidRPr="00987815">
              <w:rPr>
                <w:sz w:val="28"/>
                <w:szCs w:val="28"/>
              </w:rPr>
              <w:t>□</w:t>
            </w:r>
          </w:p>
          <w:p w:rsidR="00D12949" w:rsidRPr="001134B9" w:rsidRDefault="00D12949">
            <w:pPr>
              <w:ind w:right="-766"/>
              <w:rPr>
                <w:rFonts w:ascii="Arial" w:hAnsi="Arial" w:cs="Arial"/>
                <w:color w:val="000000"/>
                <w:sz w:val="22"/>
                <w:szCs w:val="22"/>
              </w:rPr>
            </w:pPr>
            <w:r w:rsidRPr="00715C90">
              <w:rPr>
                <w:rFonts w:ascii="Arial" w:hAnsi="Arial" w:cs="Arial"/>
                <w:sz w:val="22"/>
                <w:szCs w:val="22"/>
              </w:rPr>
              <w:t>RE ……</w:t>
            </w:r>
            <w:r w:rsidR="00715C90" w:rsidRPr="00715C90">
              <w:rPr>
                <w:rFonts w:ascii="Arial" w:hAnsi="Arial" w:cs="Arial"/>
                <w:sz w:val="22"/>
                <w:szCs w:val="22"/>
              </w:rPr>
              <w:t>..</w:t>
            </w:r>
            <w:r w:rsidR="00987815" w:rsidRPr="00715C90">
              <w:rPr>
                <w:rFonts w:ascii="Arial" w:hAnsi="Arial" w:cs="Arial"/>
                <w:sz w:val="22"/>
                <w:szCs w:val="22"/>
              </w:rPr>
              <w:t xml:space="preserve"> </w:t>
            </w:r>
            <w:r w:rsidRPr="00715C90">
              <w:rPr>
                <w:rFonts w:ascii="Arial" w:hAnsi="Arial" w:cs="Arial"/>
                <w:sz w:val="22"/>
                <w:szCs w:val="22"/>
              </w:rPr>
              <w:t xml:space="preserve"> LE ………</w:t>
            </w:r>
            <w:r w:rsidR="00987815" w:rsidRPr="00715C90">
              <w:rPr>
                <w:rFonts w:ascii="Arial" w:hAnsi="Arial" w:cs="Arial"/>
                <w:color w:val="000000"/>
                <w:sz w:val="22"/>
                <w:szCs w:val="22"/>
              </w:rPr>
              <w:t>(</w:t>
            </w:r>
            <w:r w:rsidR="00987815">
              <w:rPr>
                <w:rFonts w:ascii="Arial" w:hAnsi="Arial" w:cs="Arial"/>
                <w:color w:val="000000"/>
                <w:sz w:val="22"/>
                <w:szCs w:val="22"/>
              </w:rPr>
              <w:t>corrected if applicable)</w:t>
            </w:r>
          </w:p>
        </w:tc>
      </w:tr>
      <w:tr w:rsidR="00D12949">
        <w:tblPrEx>
          <w:tblCellMar>
            <w:top w:w="0" w:type="dxa"/>
            <w:bottom w:w="0" w:type="dxa"/>
          </w:tblCellMar>
        </w:tblPrEx>
        <w:trPr>
          <w:trHeight w:val="1647"/>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(iii) Is the applicant’s field of vision by hand test satisfactory? </w:t>
            </w:r>
          </w:p>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(iv) Does the applicant suffer from any other defect of vision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ind w:right="-766"/>
              <w:rPr>
                <w:rFonts w:ascii="Arial" w:hAnsi="Arial" w:cs="Arial"/>
                <w:color w:val="000000"/>
                <w:sz w:val="22"/>
                <w:szCs w:val="22"/>
              </w:rPr>
            </w:pPr>
          </w:p>
        </w:tc>
      </w:tr>
      <w:tr w:rsidR="00D12949">
        <w:tblPrEx>
          <w:tblCellMar>
            <w:top w:w="0" w:type="dxa"/>
            <w:bottom w:w="0" w:type="dxa"/>
          </w:tblCellMar>
        </w:tblPrEx>
        <w:trPr>
          <w:trHeight w:val="1187"/>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5. Is the applicant’s weight normal, having regard to their height and sex? </w:t>
            </w:r>
          </w:p>
          <w:p w:rsidR="00D12949" w:rsidRPr="001134B9" w:rsidRDefault="00D12949">
            <w:pPr>
              <w:rPr>
                <w:rFonts w:ascii="Arial" w:hAnsi="Arial" w:cs="Arial"/>
                <w:color w:val="000000"/>
                <w:sz w:val="22"/>
                <w:szCs w:val="22"/>
              </w:rPr>
            </w:pPr>
            <w:r w:rsidRPr="001134B9">
              <w:rPr>
                <w:rFonts w:ascii="Arial" w:hAnsi="Arial" w:cs="Arial"/>
                <w:i/>
                <w:iCs/>
                <w:color w:val="000000"/>
                <w:sz w:val="22"/>
                <w:szCs w:val="22"/>
              </w:rPr>
              <w:t xml:space="preserve">If NO, do you consider the abnormal weight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1E3964" w:rsidRPr="001E3964" w:rsidRDefault="001E3964" w:rsidP="001E3964">
            <w:pPr>
              <w:pStyle w:val="Default"/>
            </w:pPr>
          </w:p>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Weight ………… Height ………… </w:t>
            </w: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rPr>
                <w:rFonts w:ascii="Arial" w:hAnsi="Arial" w:cs="Arial"/>
                <w:color w:val="000000"/>
                <w:sz w:val="22"/>
                <w:szCs w:val="22"/>
              </w:rPr>
            </w:pPr>
            <w:r w:rsidRPr="001134B9">
              <w:rPr>
                <w:rFonts w:ascii="Arial" w:hAnsi="Arial" w:cs="Arial"/>
                <w:color w:val="000000"/>
                <w:sz w:val="22"/>
                <w:szCs w:val="22"/>
              </w:rPr>
              <w:t></w:t>
            </w:r>
          </w:p>
        </w:tc>
      </w:tr>
      <w:tr w:rsidR="00D12949">
        <w:tblPrEx>
          <w:tblCellMar>
            <w:top w:w="0" w:type="dxa"/>
            <w:bottom w:w="0" w:type="dxa"/>
          </w:tblCellMar>
        </w:tblPrEx>
        <w:trPr>
          <w:trHeight w:val="958"/>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6. Is there any defect of hearing? </w:t>
            </w:r>
          </w:p>
          <w:p w:rsidR="00D12949" w:rsidRPr="001134B9" w:rsidRDefault="00D12949">
            <w:pPr>
              <w:rPr>
                <w:rFonts w:ascii="Arial" w:hAnsi="Arial" w:cs="Arial"/>
                <w:color w:val="000000"/>
                <w:sz w:val="22"/>
                <w:szCs w:val="22"/>
              </w:rPr>
            </w:pPr>
            <w:r w:rsidRPr="001134B9">
              <w:rPr>
                <w:rFonts w:ascii="Arial" w:hAnsi="Arial" w:cs="Arial"/>
                <w:i/>
                <w:i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rPr>
                <w:rFonts w:ascii="Arial" w:hAnsi="Arial" w:cs="Arial"/>
                <w:color w:val="000000"/>
                <w:sz w:val="22"/>
                <w:szCs w:val="22"/>
              </w:rPr>
            </w:pPr>
          </w:p>
        </w:tc>
      </w:tr>
      <w:tr w:rsidR="00D12949">
        <w:tblPrEx>
          <w:tblCellMar>
            <w:top w:w="0" w:type="dxa"/>
            <w:bottom w:w="0" w:type="dxa"/>
          </w:tblCellMar>
        </w:tblPrEx>
        <w:trPr>
          <w:trHeight w:val="1198"/>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7. Has the applicant any deformity or loss of members? </w:t>
            </w:r>
          </w:p>
          <w:p w:rsidR="00D12949" w:rsidRPr="001134B9" w:rsidRDefault="00D12949">
            <w:pPr>
              <w:pStyle w:val="Heading1"/>
              <w:jc w:val="both"/>
              <w:rPr>
                <w:color w:val="000000"/>
                <w:sz w:val="22"/>
                <w:szCs w:val="22"/>
              </w:rPr>
            </w:pPr>
            <w:r w:rsidRPr="001134B9">
              <w:rPr>
                <w:b w:val="0"/>
                <w:bCs w:val="0"/>
                <w:color w:val="000000"/>
                <w:sz w:val="22"/>
                <w:szCs w:val="22"/>
                <w:u w:val="single"/>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pPr>
              <w:rPr>
                <w:rFonts w:ascii="Arial" w:hAnsi="Arial" w:cs="Arial"/>
                <w:color w:val="000000"/>
                <w:sz w:val="22"/>
                <w:szCs w:val="22"/>
              </w:rPr>
            </w:pPr>
          </w:p>
          <w:p w:rsidR="00987815" w:rsidRDefault="00987815">
            <w:pPr>
              <w:rPr>
                <w:rFonts w:ascii="Arial" w:hAnsi="Arial" w:cs="Arial"/>
                <w:color w:val="000000"/>
                <w:sz w:val="22"/>
                <w:szCs w:val="22"/>
              </w:rPr>
            </w:pPr>
          </w:p>
          <w:p w:rsidR="00987815" w:rsidRDefault="00D12949" w:rsidP="00987815">
            <w:pPr>
              <w:pStyle w:val="FootnoteText"/>
              <w:rPr>
                <w:rFonts w:cs="Arial"/>
                <w:color w:val="000000"/>
                <w:sz w:val="20"/>
                <w:szCs w:val="20"/>
              </w:rPr>
            </w:pPr>
            <w:r w:rsidRPr="001134B9">
              <w:rPr>
                <w:rFonts w:cs="Arial"/>
                <w:color w:val="000000"/>
                <w:sz w:val="22"/>
                <w:szCs w:val="22"/>
              </w:rPr>
              <w:t></w:t>
            </w:r>
            <w:r w:rsidR="00987815" w:rsidRPr="00987815">
              <w:rPr>
                <w:rFonts w:cs="Arial"/>
                <w:color w:val="000000"/>
                <w:sz w:val="22"/>
                <w:szCs w:val="22"/>
              </w:rPr>
              <w:t>Yes</w:t>
            </w:r>
            <w:r w:rsidR="00987815">
              <w:rPr>
                <w:rFonts w:cs="Arial"/>
                <w:color w:val="000000"/>
                <w:sz w:val="20"/>
                <w:szCs w:val="20"/>
              </w:rPr>
              <w:t xml:space="preserve">    </w:t>
            </w:r>
            <w:r w:rsidR="00987815" w:rsidRPr="00987815">
              <w:rPr>
                <w:rFonts w:cs="Arial"/>
                <w:color w:val="000000"/>
                <w:sz w:val="28"/>
                <w:szCs w:val="28"/>
              </w:rPr>
              <w:t>□</w:t>
            </w:r>
            <w:r w:rsidR="00987815">
              <w:rPr>
                <w:rFonts w:cs="Arial"/>
                <w:color w:val="000000"/>
                <w:sz w:val="28"/>
                <w:szCs w:val="28"/>
              </w:rPr>
              <w:t xml:space="preserve">     </w:t>
            </w:r>
            <w:r w:rsidR="00987815" w:rsidRPr="00987815">
              <w:rPr>
                <w:rFonts w:cs="Arial"/>
                <w:color w:val="000000"/>
                <w:sz w:val="22"/>
                <w:szCs w:val="22"/>
              </w:rPr>
              <w:t>No</w:t>
            </w:r>
            <w:r w:rsidR="00987815">
              <w:rPr>
                <w:rFonts w:cs="Arial"/>
                <w:color w:val="000000"/>
                <w:sz w:val="22"/>
                <w:szCs w:val="22"/>
              </w:rPr>
              <w:t xml:space="preserve">          </w:t>
            </w:r>
            <w:r w:rsidR="00987815" w:rsidRPr="00987815">
              <w:rPr>
                <w:rFonts w:cs="Arial"/>
                <w:color w:val="000000"/>
                <w:sz w:val="28"/>
                <w:szCs w:val="28"/>
              </w:rPr>
              <w:t>□</w:t>
            </w:r>
          </w:p>
          <w:p w:rsidR="00D12949" w:rsidRPr="001134B9" w:rsidRDefault="00D12949">
            <w:pPr>
              <w:rPr>
                <w:rFonts w:ascii="Arial" w:hAnsi="Arial" w:cs="Arial"/>
                <w:color w:val="000000"/>
                <w:sz w:val="22"/>
                <w:szCs w:val="22"/>
              </w:rPr>
            </w:pPr>
          </w:p>
        </w:tc>
      </w:tr>
      <w:tr w:rsidR="00D12949">
        <w:tblPrEx>
          <w:tblCellMar>
            <w:top w:w="0" w:type="dxa"/>
            <w:bottom w:w="0" w:type="dxa"/>
          </w:tblCellMar>
        </w:tblPrEx>
        <w:trPr>
          <w:trHeight w:val="728"/>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8. Is the applicant, in your opinion,  sufficiently active for the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rPr>
                <w:rFonts w:ascii="Arial" w:hAnsi="Arial" w:cs="Arial"/>
                <w:color w:val="000000"/>
                <w:sz w:val="22"/>
                <w:szCs w:val="22"/>
              </w:rPr>
            </w:pPr>
          </w:p>
        </w:tc>
      </w:tr>
      <w:tr w:rsidR="00D12949">
        <w:tblPrEx>
          <w:tblCellMar>
            <w:top w:w="0" w:type="dxa"/>
            <w:bottom w:w="0" w:type="dxa"/>
          </w:tblCellMar>
        </w:tblPrEx>
        <w:trPr>
          <w:trHeight w:val="726"/>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9. Does the applicant show evidence of being addicted to the excessive use of alcohol, tobacco or drugs?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pStyle w:val="FootnoteText"/>
              <w:rPr>
                <w:rFonts w:cs="Arial"/>
                <w:color w:val="000000"/>
                <w:sz w:val="22"/>
                <w:szCs w:val="22"/>
              </w:rPr>
            </w:pPr>
          </w:p>
        </w:tc>
      </w:tr>
      <w:tr w:rsidR="00D12949">
        <w:tblPrEx>
          <w:tblCellMar>
            <w:top w:w="0" w:type="dxa"/>
            <w:bottom w:w="0" w:type="dxa"/>
          </w:tblCellMar>
        </w:tblPrEx>
        <w:trPr>
          <w:trHeight w:val="1187"/>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10. Is the applicant, in your opinion, generally fit as regards: </w:t>
            </w:r>
          </w:p>
          <w:p w:rsidR="00D12949" w:rsidRPr="001134B9" w:rsidRDefault="00D12949" w:rsidP="00D12949">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(i) Bodily Health and </w:t>
            </w:r>
          </w:p>
          <w:p w:rsidR="00D12949" w:rsidRPr="001134B9" w:rsidRDefault="00D12949">
            <w:pPr>
              <w:pStyle w:val="Default"/>
              <w:rPr>
                <w:sz w:val="22"/>
                <w:szCs w:val="22"/>
              </w:rPr>
            </w:pPr>
            <w:r w:rsidRPr="001134B9">
              <w:rPr>
                <w:sz w:val="22"/>
                <w:szCs w:val="22"/>
              </w:rPr>
              <w:t xml:space="preserve">(ii) Temperament for the duties of a driver </w:t>
            </w:r>
          </w:p>
        </w:tc>
        <w:tc>
          <w:tcPr>
            <w:tcW w:w="0" w:type="auto"/>
            <w:tcBorders>
              <w:top w:val="single" w:sz="4" w:space="0" w:color="000000"/>
              <w:left w:val="single" w:sz="4" w:space="0" w:color="000000"/>
              <w:bottom w:val="single" w:sz="4" w:space="0" w:color="000000"/>
              <w:right w:val="single" w:sz="4" w:space="0" w:color="000000"/>
            </w:tcBorders>
          </w:tcPr>
          <w:p w:rsidR="00D12949" w:rsidRDefault="00D12949">
            <w:pPr>
              <w:rPr>
                <w:rFonts w:ascii="Arial" w:hAnsi="Arial" w:cs="Arial"/>
                <w:color w:val="000000"/>
                <w:sz w:val="22"/>
                <w:szCs w:val="22"/>
              </w:rPr>
            </w:pPr>
          </w:p>
          <w:p w:rsidR="00987815" w:rsidRDefault="00987815">
            <w:pPr>
              <w:rPr>
                <w:rFonts w:ascii="Arial" w:hAnsi="Arial" w:cs="Arial"/>
                <w:color w:val="000000"/>
                <w:sz w:val="22"/>
                <w:szCs w:val="22"/>
              </w:rPr>
            </w:pP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987815" w:rsidRPr="001134B9" w:rsidRDefault="00987815">
            <w:pPr>
              <w:rPr>
                <w:rFonts w:ascii="Arial" w:hAnsi="Arial" w:cs="Arial"/>
                <w:color w:val="000000"/>
                <w:sz w:val="22"/>
                <w:szCs w:val="22"/>
              </w:rPr>
            </w:pPr>
          </w:p>
        </w:tc>
      </w:tr>
      <w:tr w:rsidR="00D12949">
        <w:tblPrEx>
          <w:tblCellMar>
            <w:top w:w="0" w:type="dxa"/>
            <w:bottom w:w="0" w:type="dxa"/>
          </w:tblCellMar>
        </w:tblPrEx>
        <w:trPr>
          <w:trHeight w:val="1418"/>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 xml:space="preserve">11. Are there any other abnormalities evident that are not included in the above questions, or do you wish to make any additional comments or remarks? </w:t>
            </w:r>
          </w:p>
          <w:p w:rsidR="00D12949" w:rsidRPr="001134B9" w:rsidRDefault="00D12949">
            <w:pPr>
              <w:rPr>
                <w:rFonts w:ascii="Arial" w:hAnsi="Arial" w:cs="Arial"/>
                <w:color w:val="000000"/>
                <w:sz w:val="22"/>
                <w:szCs w:val="22"/>
              </w:rPr>
            </w:pPr>
            <w:r w:rsidRPr="001134B9">
              <w:rPr>
                <w:rFonts w:ascii="Arial" w:hAnsi="Arial" w:cs="Arial"/>
                <w:i/>
                <w:iCs/>
                <w:color w:val="000000"/>
                <w:sz w:val="22"/>
                <w:szCs w:val="22"/>
              </w:rPr>
              <w:t xml:space="preserve">If YES, please continue on a separate sheet of paper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pStyle w:val="FootnoteText"/>
              <w:rPr>
                <w:rFonts w:cs="Arial"/>
                <w:color w:val="000000"/>
                <w:sz w:val="22"/>
                <w:szCs w:val="22"/>
              </w:rPr>
            </w:pPr>
          </w:p>
        </w:tc>
      </w:tr>
      <w:tr w:rsidR="00D12949">
        <w:tblPrEx>
          <w:tblCellMar>
            <w:top w:w="0" w:type="dxa"/>
            <w:bottom w:w="0" w:type="dxa"/>
          </w:tblCellMar>
        </w:tblPrEx>
        <w:trPr>
          <w:trHeight w:val="1418"/>
        </w:trPr>
        <w:tc>
          <w:tcPr>
            <w:tcW w:w="0" w:type="auto"/>
            <w:tcBorders>
              <w:top w:val="single" w:sz="4" w:space="0" w:color="000000"/>
              <w:left w:val="single" w:sz="4" w:space="0" w:color="000000"/>
              <w:bottom w:val="single" w:sz="4" w:space="0" w:color="000000"/>
              <w:right w:val="single" w:sz="4" w:space="0" w:color="000000"/>
            </w:tcBorders>
          </w:tcPr>
          <w:p w:rsidR="00D12949" w:rsidRPr="001134B9" w:rsidRDefault="00D12949">
            <w:pPr>
              <w:rPr>
                <w:rFonts w:ascii="Arial" w:hAnsi="Arial" w:cs="Arial"/>
                <w:color w:val="000000"/>
                <w:sz w:val="22"/>
                <w:szCs w:val="22"/>
              </w:rPr>
            </w:pPr>
            <w:r w:rsidRPr="001134B9">
              <w:rPr>
                <w:rFonts w:ascii="Arial" w:hAnsi="Arial" w:cs="Arial"/>
                <w:color w:val="000000"/>
                <w:sz w:val="22"/>
                <w:szCs w:val="22"/>
              </w:rPr>
              <w:t>12. Do you consider further examination necessary in a period les</w:t>
            </w:r>
            <w:r w:rsidR="00CD01B6">
              <w:rPr>
                <w:rFonts w:ascii="Arial" w:hAnsi="Arial" w:cs="Arial"/>
                <w:color w:val="000000"/>
                <w:sz w:val="22"/>
                <w:szCs w:val="22"/>
              </w:rPr>
              <w:t>ser than that stated in Council</w:t>
            </w:r>
            <w:r w:rsidR="00987815">
              <w:rPr>
                <w:rFonts w:ascii="Arial" w:hAnsi="Arial" w:cs="Arial"/>
                <w:color w:val="000000"/>
                <w:sz w:val="22"/>
                <w:szCs w:val="22"/>
              </w:rPr>
              <w:t>P</w:t>
            </w:r>
            <w:r w:rsidRPr="001134B9">
              <w:rPr>
                <w:rFonts w:ascii="Arial" w:hAnsi="Arial" w:cs="Arial"/>
                <w:color w:val="000000"/>
                <w:sz w:val="22"/>
                <w:szCs w:val="22"/>
              </w:rPr>
              <w:t>olicy</w:t>
            </w:r>
            <w:r w:rsidRPr="001134B9">
              <w:rPr>
                <w:rStyle w:val="FootnoteReference"/>
                <w:rFonts w:ascii="Arial" w:hAnsi="Arial"/>
                <w:position w:val="8"/>
                <w:sz w:val="22"/>
                <w:szCs w:val="22"/>
                <w:vertAlign w:val="superscript"/>
              </w:rPr>
              <w:t>2</w:t>
            </w:r>
          </w:p>
          <w:p w:rsidR="00D12949" w:rsidRPr="001134B9" w:rsidRDefault="00D12949">
            <w:pPr>
              <w:rPr>
                <w:rFonts w:ascii="Arial" w:hAnsi="Arial" w:cs="Arial"/>
                <w:color w:val="000000"/>
                <w:sz w:val="22"/>
                <w:szCs w:val="22"/>
              </w:rPr>
            </w:pPr>
            <w:r w:rsidRPr="001134B9">
              <w:rPr>
                <w:rFonts w:ascii="Arial" w:hAnsi="Arial" w:cs="Arial"/>
                <w:i/>
                <w:iCs/>
                <w:color w:val="000000"/>
                <w:sz w:val="22"/>
                <w:szCs w:val="22"/>
              </w:rPr>
              <w:t xml:space="preserve">If YES, when would you recommend the next Medical Examination take place? (please give a date) </w:t>
            </w:r>
          </w:p>
        </w:tc>
        <w:tc>
          <w:tcPr>
            <w:tcW w:w="0" w:type="auto"/>
            <w:tcBorders>
              <w:top w:val="single" w:sz="4" w:space="0" w:color="000000"/>
              <w:left w:val="single" w:sz="4" w:space="0" w:color="000000"/>
              <w:bottom w:val="single" w:sz="4" w:space="0" w:color="000000"/>
              <w:right w:val="single" w:sz="4" w:space="0" w:color="000000"/>
            </w:tcBorders>
          </w:tcPr>
          <w:p w:rsidR="00987815" w:rsidRDefault="00987815" w:rsidP="0098781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D12949" w:rsidRPr="001134B9" w:rsidRDefault="00D12949">
            <w:pPr>
              <w:rPr>
                <w:rFonts w:ascii="Arial" w:hAnsi="Arial" w:cs="Arial"/>
                <w:color w:val="000000"/>
                <w:sz w:val="22"/>
                <w:szCs w:val="22"/>
              </w:rPr>
            </w:pPr>
          </w:p>
        </w:tc>
      </w:tr>
    </w:tbl>
    <w:p w:rsidR="00D12949" w:rsidRDefault="00D12949" w:rsidP="00D12949">
      <w:pPr>
        <w:pStyle w:val="Default"/>
        <w:rPr>
          <w:rFonts w:cs="Times New Roman"/>
          <w:color w:val="auto"/>
        </w:rPr>
      </w:pPr>
    </w:p>
    <w:p w:rsidR="00D12949" w:rsidRDefault="00D12949" w:rsidP="00D12949">
      <w:pPr>
        <w:pStyle w:val="Header"/>
        <w:rPr>
          <w:rFonts w:cs="Arial"/>
          <w:sz w:val="22"/>
          <w:szCs w:val="22"/>
        </w:rPr>
      </w:pPr>
      <w:r>
        <w:rPr>
          <w:rFonts w:cs="Arial"/>
          <w:sz w:val="22"/>
          <w:szCs w:val="22"/>
        </w:rPr>
        <w:t>GP’s Signature .........................................................</w:t>
      </w:r>
      <w:r w:rsidR="001E3964">
        <w:rPr>
          <w:rFonts w:cs="Arial"/>
          <w:sz w:val="22"/>
          <w:szCs w:val="22"/>
        </w:rPr>
        <w:t>...............</w:t>
      </w:r>
      <w:r>
        <w:rPr>
          <w:rFonts w:cs="Arial"/>
          <w:sz w:val="22"/>
          <w:szCs w:val="22"/>
        </w:rPr>
        <w:t xml:space="preserve"> Date ..........</w:t>
      </w:r>
      <w:r w:rsidR="001E3964">
        <w:rPr>
          <w:rFonts w:cs="Arial"/>
          <w:sz w:val="22"/>
          <w:szCs w:val="22"/>
        </w:rPr>
        <w:t>........</w:t>
      </w:r>
      <w:r>
        <w:rPr>
          <w:rFonts w:cs="Arial"/>
          <w:sz w:val="22"/>
          <w:szCs w:val="22"/>
        </w:rPr>
        <w:t xml:space="preserve">................ </w:t>
      </w:r>
    </w:p>
    <w:p w:rsidR="00B51176" w:rsidRPr="00B51176" w:rsidRDefault="00B51176" w:rsidP="00B51176">
      <w:pPr>
        <w:pStyle w:val="Default"/>
      </w:pPr>
    </w:p>
    <w:p w:rsidR="00D12949" w:rsidRDefault="00D12949" w:rsidP="00D12949">
      <w:pPr>
        <w:pStyle w:val="Header"/>
        <w:rPr>
          <w:rFonts w:cs="Arial"/>
          <w:sz w:val="22"/>
          <w:szCs w:val="22"/>
        </w:rPr>
      </w:pPr>
      <w:r>
        <w:rPr>
          <w:rFonts w:cs="Arial"/>
          <w:sz w:val="22"/>
          <w:szCs w:val="22"/>
        </w:rPr>
        <w:t>Surgery Official Stamp ......................................................................................................</w:t>
      </w:r>
      <w:r w:rsidR="00B51176">
        <w:rPr>
          <w:rFonts w:cs="Arial"/>
          <w:sz w:val="22"/>
          <w:szCs w:val="22"/>
        </w:rPr>
        <w:t>..</w:t>
      </w:r>
      <w:r>
        <w:rPr>
          <w:rFonts w:cs="Arial"/>
          <w:sz w:val="22"/>
          <w:szCs w:val="22"/>
        </w:rPr>
        <w:t xml:space="preserve"> </w:t>
      </w:r>
    </w:p>
    <w:p w:rsidR="00D12949" w:rsidRDefault="00D12949" w:rsidP="00D12949">
      <w:pPr>
        <w:pStyle w:val="Header"/>
        <w:rPr>
          <w:rFonts w:cs="Arial"/>
          <w:sz w:val="22"/>
          <w:szCs w:val="22"/>
        </w:rPr>
      </w:pPr>
      <w:r>
        <w:rPr>
          <w:rFonts w:cs="Arial"/>
          <w:sz w:val="22"/>
          <w:szCs w:val="22"/>
        </w:rPr>
        <w:t>.......................................................................</w:t>
      </w:r>
      <w:r w:rsidR="00B51176">
        <w:rPr>
          <w:rFonts w:cs="Arial"/>
          <w:sz w:val="22"/>
          <w:szCs w:val="22"/>
        </w:rPr>
        <w:t>......................................................................</w:t>
      </w:r>
    </w:p>
    <w:p w:rsidR="00D12949" w:rsidRDefault="00D12949" w:rsidP="00D12949">
      <w:pPr>
        <w:pStyle w:val="Default"/>
        <w:rPr>
          <w:color w:val="auto"/>
          <w:sz w:val="22"/>
          <w:szCs w:val="22"/>
        </w:rPr>
      </w:pPr>
    </w:p>
    <w:p w:rsidR="00080D2C" w:rsidRDefault="00080D2C" w:rsidP="00D12949">
      <w:pPr>
        <w:pStyle w:val="Default"/>
        <w:rPr>
          <w:color w:val="auto"/>
          <w:sz w:val="22"/>
          <w:szCs w:val="22"/>
        </w:rPr>
      </w:pPr>
    </w:p>
    <w:p w:rsidR="00080D2C" w:rsidRDefault="00080D2C" w:rsidP="00D12949">
      <w:pPr>
        <w:pStyle w:val="Default"/>
        <w:rPr>
          <w:color w:val="auto"/>
          <w:sz w:val="22"/>
          <w:szCs w:val="22"/>
        </w:rPr>
      </w:pPr>
    </w:p>
    <w:p w:rsidR="00D12949" w:rsidRDefault="00D12949" w:rsidP="00D12949">
      <w:pPr>
        <w:pStyle w:val="Heading3"/>
        <w:jc w:val="center"/>
        <w:rPr>
          <w:b w:val="0"/>
          <w:bCs w:val="0"/>
          <w:sz w:val="22"/>
          <w:szCs w:val="22"/>
          <w:u w:val="single"/>
        </w:rPr>
      </w:pPr>
      <w:r w:rsidRPr="001134B9">
        <w:rPr>
          <w:b w:val="0"/>
          <w:bCs w:val="0"/>
          <w:sz w:val="22"/>
          <w:szCs w:val="22"/>
          <w:u w:val="single"/>
        </w:rPr>
        <w:t xml:space="preserve">To be Completed by Medical Advisor </w:t>
      </w:r>
    </w:p>
    <w:p w:rsidR="00B51176" w:rsidRPr="00B51176" w:rsidRDefault="00B51176" w:rsidP="00B51176"/>
    <w:p w:rsidR="00D12949" w:rsidRDefault="00D12949" w:rsidP="00132FFC">
      <w:pPr>
        <w:jc w:val="both"/>
        <w:rPr>
          <w:rFonts w:ascii="Arial" w:hAnsi="Arial" w:cs="Arial"/>
          <w:sz w:val="22"/>
          <w:szCs w:val="22"/>
        </w:rPr>
      </w:pPr>
      <w:r w:rsidRPr="001134B9">
        <w:rPr>
          <w:rFonts w:ascii="Arial" w:hAnsi="Arial" w:cs="Arial"/>
          <w:sz w:val="22"/>
          <w:szCs w:val="22"/>
        </w:rPr>
        <w:t xml:space="preserve">I certify that I have this day examined (Applicant’s name).......................................... that the answers to the questions above are correct to the best of my knowledge and belief, and as such I consider the Applicant to be </w:t>
      </w:r>
      <w:r w:rsidRPr="001134B9">
        <w:rPr>
          <w:rFonts w:ascii="Arial" w:hAnsi="Arial" w:cs="Arial"/>
          <w:b/>
          <w:bCs/>
          <w:sz w:val="22"/>
          <w:szCs w:val="22"/>
        </w:rPr>
        <w:t>FIT/ UNFIT</w:t>
      </w:r>
      <w:r w:rsidRPr="001134B9">
        <w:rPr>
          <w:rFonts w:ascii="Arial" w:hAnsi="Arial" w:cs="Arial"/>
          <w:sz w:val="22"/>
          <w:szCs w:val="22"/>
        </w:rPr>
        <w:t xml:space="preserve">* to hold a vocational driving licence and as such to act as a Driver of Hackney Carriages or Private Hire Vehicles in the </w:t>
      </w:r>
      <w:r w:rsidR="00B51176">
        <w:rPr>
          <w:rFonts w:ascii="Arial" w:hAnsi="Arial" w:cs="Arial"/>
          <w:sz w:val="22"/>
          <w:szCs w:val="22"/>
        </w:rPr>
        <w:t>Fylde Borough Council District</w:t>
      </w:r>
      <w:r w:rsidRPr="001134B9">
        <w:rPr>
          <w:rFonts w:ascii="Arial" w:hAnsi="Arial" w:cs="Arial"/>
          <w:sz w:val="22"/>
          <w:szCs w:val="22"/>
        </w:rPr>
        <w:t xml:space="preserve">. </w:t>
      </w:r>
    </w:p>
    <w:p w:rsidR="00A40C2B" w:rsidRPr="001134B9" w:rsidRDefault="00A40C2B" w:rsidP="00132FFC">
      <w:pPr>
        <w:jc w:val="both"/>
        <w:rPr>
          <w:rFonts w:ascii="Arial" w:hAnsi="Arial" w:cs="Arial"/>
          <w:sz w:val="22"/>
          <w:szCs w:val="22"/>
        </w:rPr>
      </w:pPr>
    </w:p>
    <w:p w:rsidR="00D12949" w:rsidRPr="001134B9" w:rsidRDefault="00D12949" w:rsidP="00132FFC">
      <w:pPr>
        <w:pStyle w:val="FootnoteText"/>
        <w:jc w:val="both"/>
        <w:rPr>
          <w:rFonts w:cs="Arial"/>
          <w:sz w:val="22"/>
          <w:szCs w:val="22"/>
        </w:rPr>
      </w:pPr>
      <w:r w:rsidRPr="001134B9">
        <w:rPr>
          <w:rFonts w:cs="Arial"/>
          <w:sz w:val="22"/>
          <w:szCs w:val="22"/>
        </w:rPr>
        <w:t xml:space="preserve">*  Please delete as appropriate </w:t>
      </w:r>
    </w:p>
    <w:p w:rsidR="001134B9" w:rsidRPr="001134B9" w:rsidRDefault="001134B9" w:rsidP="00132FFC">
      <w:pPr>
        <w:pStyle w:val="Default"/>
        <w:jc w:val="both"/>
        <w:rPr>
          <w:sz w:val="22"/>
          <w:szCs w:val="22"/>
        </w:rPr>
      </w:pPr>
    </w:p>
    <w:p w:rsidR="001134B9" w:rsidRPr="001134B9" w:rsidRDefault="001134B9" w:rsidP="00E74709">
      <w:pPr>
        <w:pStyle w:val="Default"/>
        <w:rPr>
          <w:color w:val="auto"/>
          <w:sz w:val="22"/>
          <w:szCs w:val="22"/>
        </w:rPr>
        <w:sectPr w:rsidR="001134B9" w:rsidRPr="001134B9" w:rsidSect="00D12949">
          <w:type w:val="continuous"/>
          <w:pgSz w:w="12240" w:h="15840"/>
          <w:pgMar w:top="1440" w:right="1800" w:bottom="1440" w:left="1800" w:header="720" w:footer="720" w:gutter="0"/>
          <w:cols w:space="720"/>
          <w:noEndnote/>
        </w:sectPr>
      </w:pPr>
      <w:r w:rsidRPr="001134B9">
        <w:rPr>
          <w:rStyle w:val="FootnoteReference"/>
          <w:color w:val="auto"/>
          <w:position w:val="8"/>
          <w:sz w:val="22"/>
          <w:szCs w:val="22"/>
          <w:vertAlign w:val="superscript"/>
        </w:rPr>
        <w:t xml:space="preserve">1 </w:t>
      </w:r>
      <w:r w:rsidRPr="001134B9">
        <w:rPr>
          <w:sz w:val="22"/>
          <w:szCs w:val="22"/>
        </w:rPr>
        <w:t xml:space="preserve">Applicants to be able to reach a </w:t>
      </w:r>
      <w:r w:rsidRPr="001134B9">
        <w:rPr>
          <w:b/>
          <w:bCs/>
          <w:sz w:val="22"/>
          <w:szCs w:val="22"/>
        </w:rPr>
        <w:t xml:space="preserve">minimum uncorrected visual acuity of at least 3/60 in each eye </w:t>
      </w:r>
      <w:r w:rsidRPr="001134B9">
        <w:rPr>
          <w:sz w:val="22"/>
          <w:szCs w:val="22"/>
        </w:rPr>
        <w:t xml:space="preserve">separately and if wearing glasses or contact lenses, </w:t>
      </w:r>
      <w:r w:rsidRPr="001134B9">
        <w:rPr>
          <w:b/>
          <w:bCs/>
          <w:sz w:val="22"/>
          <w:szCs w:val="22"/>
        </w:rPr>
        <w:t>a corrected vision of at</w:t>
      </w:r>
      <w:r w:rsidR="00E74709">
        <w:rPr>
          <w:b/>
          <w:bCs/>
          <w:sz w:val="22"/>
          <w:szCs w:val="22"/>
        </w:rPr>
        <w:t xml:space="preserve"> </w:t>
      </w:r>
      <w:r w:rsidRPr="001134B9">
        <w:rPr>
          <w:b/>
          <w:bCs/>
          <w:sz w:val="22"/>
          <w:szCs w:val="22"/>
        </w:rPr>
        <w:t xml:space="preserve">least 6/9 6/12 </w:t>
      </w:r>
    </w:p>
    <w:p w:rsidR="001134B9" w:rsidRPr="001134B9" w:rsidRDefault="001134B9" w:rsidP="00132FFC">
      <w:pPr>
        <w:pStyle w:val="Default"/>
        <w:jc w:val="both"/>
        <w:rPr>
          <w:sz w:val="22"/>
          <w:szCs w:val="22"/>
        </w:rPr>
      </w:pPr>
    </w:p>
    <w:p w:rsidR="00D12949" w:rsidRDefault="00D12949" w:rsidP="0000387D">
      <w:pPr>
        <w:pStyle w:val="FootnoteText"/>
        <w:rPr>
          <w:rFonts w:cs="Arial"/>
          <w:sz w:val="22"/>
          <w:szCs w:val="22"/>
        </w:rPr>
      </w:pPr>
      <w:r w:rsidRPr="001134B9">
        <w:rPr>
          <w:rStyle w:val="FootnoteReference"/>
          <w:position w:val="6"/>
          <w:sz w:val="22"/>
          <w:szCs w:val="22"/>
          <w:vertAlign w:val="superscript"/>
        </w:rPr>
        <w:t xml:space="preserve">2 </w:t>
      </w:r>
      <w:r w:rsidRPr="001134B9">
        <w:rPr>
          <w:rFonts w:cs="Arial"/>
          <w:sz w:val="22"/>
          <w:szCs w:val="22"/>
        </w:rPr>
        <w:t xml:space="preserve">Applicants will normally be required to have a Medical Examination at the following intervals:- After initial medical examination, no further medical is required until he/she reaches 45 years of age; Applicants </w:t>
      </w:r>
      <w:r w:rsidRPr="001134B9">
        <w:rPr>
          <w:rFonts w:cs="Arial"/>
          <w:b/>
          <w:bCs/>
          <w:sz w:val="22"/>
          <w:szCs w:val="22"/>
        </w:rPr>
        <w:t xml:space="preserve">over 45 years </w:t>
      </w:r>
      <w:r w:rsidRPr="001134B9">
        <w:rPr>
          <w:rFonts w:cs="Arial"/>
          <w:sz w:val="22"/>
          <w:szCs w:val="22"/>
        </w:rPr>
        <w:t xml:space="preserve">old until the age of </w:t>
      </w:r>
      <w:r w:rsidRPr="001134B9">
        <w:rPr>
          <w:rFonts w:cs="Arial"/>
          <w:b/>
          <w:bCs/>
          <w:sz w:val="22"/>
          <w:szCs w:val="22"/>
        </w:rPr>
        <w:t xml:space="preserve">65 years </w:t>
      </w:r>
      <w:r w:rsidRPr="001134B9">
        <w:rPr>
          <w:rFonts w:cs="Arial"/>
          <w:sz w:val="22"/>
          <w:szCs w:val="22"/>
        </w:rPr>
        <w:t>old, every 5 years;</w:t>
      </w:r>
      <w:r w:rsidR="00E74709">
        <w:rPr>
          <w:rFonts w:cs="Arial"/>
          <w:sz w:val="22"/>
          <w:szCs w:val="22"/>
        </w:rPr>
        <w:t xml:space="preserve"> </w:t>
      </w:r>
      <w:r w:rsidRPr="001134B9">
        <w:rPr>
          <w:rFonts w:cs="Arial"/>
          <w:sz w:val="22"/>
          <w:szCs w:val="22"/>
        </w:rPr>
        <w:t xml:space="preserve">and Applicants </w:t>
      </w:r>
      <w:r w:rsidRPr="001134B9">
        <w:rPr>
          <w:rFonts w:cs="Arial"/>
          <w:b/>
          <w:bCs/>
          <w:sz w:val="22"/>
          <w:szCs w:val="22"/>
        </w:rPr>
        <w:t xml:space="preserve">over 65 years </w:t>
      </w:r>
      <w:r w:rsidRPr="001134B9">
        <w:rPr>
          <w:rFonts w:cs="Arial"/>
          <w:sz w:val="22"/>
          <w:szCs w:val="22"/>
        </w:rPr>
        <w:t xml:space="preserve">old, every year </w:t>
      </w:r>
    </w:p>
    <w:p w:rsidR="00CD01B6" w:rsidRDefault="00CD01B6" w:rsidP="009B4153">
      <w:pPr>
        <w:pStyle w:val="Default"/>
        <w:rPr>
          <w:sz w:val="16"/>
          <w:szCs w:val="16"/>
        </w:rPr>
      </w:pPr>
    </w:p>
    <w:p w:rsidR="00CD01B6" w:rsidRPr="00A40C2B" w:rsidRDefault="009B4153" w:rsidP="009B4153">
      <w:pPr>
        <w:pStyle w:val="Default"/>
        <w:rPr>
          <w:sz w:val="16"/>
          <w:szCs w:val="16"/>
        </w:rPr>
        <w:sectPr w:rsidR="00CD01B6" w:rsidRPr="00A40C2B" w:rsidSect="00D12949">
          <w:type w:val="continuous"/>
          <w:pgSz w:w="12240" w:h="15840"/>
          <w:pgMar w:top="1440" w:right="1800" w:bottom="1440" w:left="1800" w:header="720" w:footer="720" w:gutter="0"/>
          <w:cols w:space="720"/>
          <w:noEndnote/>
        </w:sectPr>
      </w:pPr>
      <w:r w:rsidRPr="00A40C2B">
        <w:rPr>
          <w:sz w:val="16"/>
          <w:szCs w:val="16"/>
        </w:rPr>
        <w:t xml:space="preserve">Please return form to: Licensing Team, Fylde Borough Council, Town Hall, Lytham St Annes, </w:t>
      </w:r>
      <w:smartTag w:uri="urn:schemas-microsoft-com:office:smarttags" w:element="place">
        <w:smartTag w:uri="urn:schemas-microsoft-com:office:smarttags" w:element="City">
          <w:r w:rsidRPr="00A40C2B">
            <w:rPr>
              <w:sz w:val="16"/>
              <w:szCs w:val="16"/>
            </w:rPr>
            <w:t>Lancashire</w:t>
          </w:r>
        </w:smartTag>
        <w:r w:rsidR="00CD01B6">
          <w:rPr>
            <w:sz w:val="16"/>
            <w:szCs w:val="16"/>
          </w:rPr>
          <w:t xml:space="preserve">, </w:t>
        </w:r>
        <w:smartTag w:uri="urn:schemas-microsoft-com:office:smarttags" w:element="PostalCode">
          <w:r w:rsidR="00CD01B6">
            <w:rPr>
              <w:sz w:val="16"/>
              <w:szCs w:val="16"/>
            </w:rPr>
            <w:t>FY8 1LW</w:t>
          </w:r>
        </w:smartTag>
      </w:smartTag>
    </w:p>
    <w:p w:rsidR="00D12949" w:rsidRPr="00A40C2B" w:rsidRDefault="00D12949" w:rsidP="00CD01B6"/>
    <w:sectPr w:rsidR="00D12949" w:rsidRPr="00A40C2B" w:rsidSect="00D12949">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1"/>
    <w:family w:val="roman"/>
    <w:pitch w:val="variable"/>
  </w:font>
  <w:font w:name="Times New Roman">
    <w:panose1 w:val="02020603050405020304"/>
    <w:charset w:val="00"/>
    <w:family w:val="roman"/>
    <w:pitch w:val="variable"/>
  </w:font>
  <w:font w:name="Arial">
    <w:panose1 w:val="020B0604020202020204"/>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6582A"/>
    <w:multiLevelType w:val="hybridMultilevel"/>
    <w:tmpl w:val="5A3160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8B4D8B"/>
    <w:multiLevelType w:val="hybridMultilevel"/>
    <w:tmpl w:val="20E7FC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3810DB3"/>
    <w:multiLevelType w:val="hybridMultilevel"/>
    <w:tmpl w:val="57A6CD8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A8A3B5D"/>
    <w:multiLevelType w:val="hybridMultilevel"/>
    <w:tmpl w:val="094357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49"/>
    <w:rsid w:val="00002C9B"/>
    <w:rsid w:val="0000330B"/>
    <w:rsid w:val="0000387D"/>
    <w:rsid w:val="00013C32"/>
    <w:rsid w:val="0003302D"/>
    <w:rsid w:val="00040DEB"/>
    <w:rsid w:val="00051025"/>
    <w:rsid w:val="00052334"/>
    <w:rsid w:val="00080D2C"/>
    <w:rsid w:val="000A0875"/>
    <w:rsid w:val="000B39FE"/>
    <w:rsid w:val="000B509A"/>
    <w:rsid w:val="000C1972"/>
    <w:rsid w:val="000C51A5"/>
    <w:rsid w:val="000E3698"/>
    <w:rsid w:val="000F1646"/>
    <w:rsid w:val="000F7CB0"/>
    <w:rsid w:val="00101F99"/>
    <w:rsid w:val="00110D7C"/>
    <w:rsid w:val="001134B9"/>
    <w:rsid w:val="00115155"/>
    <w:rsid w:val="00125962"/>
    <w:rsid w:val="0012748F"/>
    <w:rsid w:val="00131255"/>
    <w:rsid w:val="00132FFC"/>
    <w:rsid w:val="00140951"/>
    <w:rsid w:val="00143798"/>
    <w:rsid w:val="0014652F"/>
    <w:rsid w:val="00147C25"/>
    <w:rsid w:val="00173FC4"/>
    <w:rsid w:val="00180ECA"/>
    <w:rsid w:val="001A4E14"/>
    <w:rsid w:val="001A532F"/>
    <w:rsid w:val="001B170A"/>
    <w:rsid w:val="001B4733"/>
    <w:rsid w:val="001C0298"/>
    <w:rsid w:val="001D5B56"/>
    <w:rsid w:val="001E2CC4"/>
    <w:rsid w:val="001E3964"/>
    <w:rsid w:val="001E75E6"/>
    <w:rsid w:val="001F2837"/>
    <w:rsid w:val="001F36DC"/>
    <w:rsid w:val="001F577B"/>
    <w:rsid w:val="002031F2"/>
    <w:rsid w:val="00214303"/>
    <w:rsid w:val="00224D92"/>
    <w:rsid w:val="002317FB"/>
    <w:rsid w:val="00232AA2"/>
    <w:rsid w:val="00237C0F"/>
    <w:rsid w:val="002433AF"/>
    <w:rsid w:val="00253851"/>
    <w:rsid w:val="00261D0A"/>
    <w:rsid w:val="0027099F"/>
    <w:rsid w:val="00270D93"/>
    <w:rsid w:val="002726EA"/>
    <w:rsid w:val="00276817"/>
    <w:rsid w:val="00292597"/>
    <w:rsid w:val="00294656"/>
    <w:rsid w:val="00297BF2"/>
    <w:rsid w:val="002A3148"/>
    <w:rsid w:val="002A330A"/>
    <w:rsid w:val="002B2638"/>
    <w:rsid w:val="002D6D3E"/>
    <w:rsid w:val="002E0531"/>
    <w:rsid w:val="002E19C1"/>
    <w:rsid w:val="002E22E6"/>
    <w:rsid w:val="002F2115"/>
    <w:rsid w:val="002F4272"/>
    <w:rsid w:val="002F4ACA"/>
    <w:rsid w:val="002F4DDD"/>
    <w:rsid w:val="002F5CDF"/>
    <w:rsid w:val="00303C9D"/>
    <w:rsid w:val="003154AB"/>
    <w:rsid w:val="00317920"/>
    <w:rsid w:val="00321C64"/>
    <w:rsid w:val="0032397D"/>
    <w:rsid w:val="00335D09"/>
    <w:rsid w:val="00342E77"/>
    <w:rsid w:val="0034409A"/>
    <w:rsid w:val="0034460E"/>
    <w:rsid w:val="003557F2"/>
    <w:rsid w:val="003837C9"/>
    <w:rsid w:val="0038387D"/>
    <w:rsid w:val="003911EE"/>
    <w:rsid w:val="00391E6F"/>
    <w:rsid w:val="003A3646"/>
    <w:rsid w:val="003C0BD8"/>
    <w:rsid w:val="003C12C9"/>
    <w:rsid w:val="003C13D5"/>
    <w:rsid w:val="003C3ACB"/>
    <w:rsid w:val="003C708C"/>
    <w:rsid w:val="003D4220"/>
    <w:rsid w:val="003D77C2"/>
    <w:rsid w:val="003E7E7E"/>
    <w:rsid w:val="003F7CC9"/>
    <w:rsid w:val="004207CF"/>
    <w:rsid w:val="00424865"/>
    <w:rsid w:val="004701D8"/>
    <w:rsid w:val="00475824"/>
    <w:rsid w:val="004830B9"/>
    <w:rsid w:val="0048745E"/>
    <w:rsid w:val="004A4634"/>
    <w:rsid w:val="004A6C8B"/>
    <w:rsid w:val="004B4C57"/>
    <w:rsid w:val="004C1262"/>
    <w:rsid w:val="004C12F0"/>
    <w:rsid w:val="004D250C"/>
    <w:rsid w:val="004E1739"/>
    <w:rsid w:val="004E1FF7"/>
    <w:rsid w:val="004E5CEB"/>
    <w:rsid w:val="004F4802"/>
    <w:rsid w:val="004F7307"/>
    <w:rsid w:val="004F75D5"/>
    <w:rsid w:val="00501EAF"/>
    <w:rsid w:val="005122AD"/>
    <w:rsid w:val="00514399"/>
    <w:rsid w:val="00533B40"/>
    <w:rsid w:val="005373C5"/>
    <w:rsid w:val="00537E99"/>
    <w:rsid w:val="00540129"/>
    <w:rsid w:val="00550CD0"/>
    <w:rsid w:val="00565D41"/>
    <w:rsid w:val="0056797E"/>
    <w:rsid w:val="00596498"/>
    <w:rsid w:val="005A02A0"/>
    <w:rsid w:val="005A3A2E"/>
    <w:rsid w:val="005A55C7"/>
    <w:rsid w:val="005B04B8"/>
    <w:rsid w:val="005B1BAB"/>
    <w:rsid w:val="005B4029"/>
    <w:rsid w:val="005C53D3"/>
    <w:rsid w:val="005C6832"/>
    <w:rsid w:val="005C78D9"/>
    <w:rsid w:val="005D1739"/>
    <w:rsid w:val="005D45C6"/>
    <w:rsid w:val="005D7A5D"/>
    <w:rsid w:val="005E5400"/>
    <w:rsid w:val="005F0930"/>
    <w:rsid w:val="005F3855"/>
    <w:rsid w:val="00617C52"/>
    <w:rsid w:val="006210A3"/>
    <w:rsid w:val="00627873"/>
    <w:rsid w:val="0063071A"/>
    <w:rsid w:val="00643661"/>
    <w:rsid w:val="00652CD6"/>
    <w:rsid w:val="00655167"/>
    <w:rsid w:val="00663951"/>
    <w:rsid w:val="00681B4D"/>
    <w:rsid w:val="00686B12"/>
    <w:rsid w:val="00693D5F"/>
    <w:rsid w:val="006B14E5"/>
    <w:rsid w:val="006C049C"/>
    <w:rsid w:val="006D501B"/>
    <w:rsid w:val="006D6305"/>
    <w:rsid w:val="006D6CE1"/>
    <w:rsid w:val="006E2573"/>
    <w:rsid w:val="006F5020"/>
    <w:rsid w:val="006F5BD3"/>
    <w:rsid w:val="00710404"/>
    <w:rsid w:val="007105B7"/>
    <w:rsid w:val="0071207E"/>
    <w:rsid w:val="00715C90"/>
    <w:rsid w:val="00720DC7"/>
    <w:rsid w:val="00725BE3"/>
    <w:rsid w:val="00730491"/>
    <w:rsid w:val="00735823"/>
    <w:rsid w:val="00746087"/>
    <w:rsid w:val="00746679"/>
    <w:rsid w:val="00750035"/>
    <w:rsid w:val="007517E9"/>
    <w:rsid w:val="00752BC5"/>
    <w:rsid w:val="00762204"/>
    <w:rsid w:val="00775765"/>
    <w:rsid w:val="00777787"/>
    <w:rsid w:val="007810CC"/>
    <w:rsid w:val="00783629"/>
    <w:rsid w:val="007845B2"/>
    <w:rsid w:val="007862C1"/>
    <w:rsid w:val="00796E56"/>
    <w:rsid w:val="007C0425"/>
    <w:rsid w:val="007D1388"/>
    <w:rsid w:val="007E66B6"/>
    <w:rsid w:val="007F2D08"/>
    <w:rsid w:val="007F5D10"/>
    <w:rsid w:val="007F73D0"/>
    <w:rsid w:val="00802F7E"/>
    <w:rsid w:val="00814D42"/>
    <w:rsid w:val="0084302F"/>
    <w:rsid w:val="008633AC"/>
    <w:rsid w:val="00882A48"/>
    <w:rsid w:val="00883606"/>
    <w:rsid w:val="00884C38"/>
    <w:rsid w:val="00890167"/>
    <w:rsid w:val="008921E3"/>
    <w:rsid w:val="00893808"/>
    <w:rsid w:val="008A56CF"/>
    <w:rsid w:val="008B7429"/>
    <w:rsid w:val="008D25AE"/>
    <w:rsid w:val="008D5D09"/>
    <w:rsid w:val="008E0C1E"/>
    <w:rsid w:val="008E5BBA"/>
    <w:rsid w:val="008F3AA1"/>
    <w:rsid w:val="00906341"/>
    <w:rsid w:val="00911AB5"/>
    <w:rsid w:val="00917D7F"/>
    <w:rsid w:val="00921FD6"/>
    <w:rsid w:val="00923945"/>
    <w:rsid w:val="00924F02"/>
    <w:rsid w:val="00937613"/>
    <w:rsid w:val="009529ED"/>
    <w:rsid w:val="009569BF"/>
    <w:rsid w:val="009709FE"/>
    <w:rsid w:val="009754E4"/>
    <w:rsid w:val="00976E5D"/>
    <w:rsid w:val="00987815"/>
    <w:rsid w:val="00997DA1"/>
    <w:rsid w:val="009A2A9E"/>
    <w:rsid w:val="009A6A01"/>
    <w:rsid w:val="009B32B7"/>
    <w:rsid w:val="009B4153"/>
    <w:rsid w:val="009C38CF"/>
    <w:rsid w:val="009E4AF7"/>
    <w:rsid w:val="00A0176E"/>
    <w:rsid w:val="00A01FAA"/>
    <w:rsid w:val="00A04059"/>
    <w:rsid w:val="00A232D2"/>
    <w:rsid w:val="00A27A9C"/>
    <w:rsid w:val="00A37E05"/>
    <w:rsid w:val="00A40C2B"/>
    <w:rsid w:val="00A43D17"/>
    <w:rsid w:val="00A634D0"/>
    <w:rsid w:val="00A73E24"/>
    <w:rsid w:val="00A81DDD"/>
    <w:rsid w:val="00A84C53"/>
    <w:rsid w:val="00AA20B6"/>
    <w:rsid w:val="00AA2346"/>
    <w:rsid w:val="00AA2863"/>
    <w:rsid w:val="00AA2F9E"/>
    <w:rsid w:val="00AB6000"/>
    <w:rsid w:val="00AC0666"/>
    <w:rsid w:val="00AC14BE"/>
    <w:rsid w:val="00AC337C"/>
    <w:rsid w:val="00AE1BB6"/>
    <w:rsid w:val="00AE7B88"/>
    <w:rsid w:val="00AF3C96"/>
    <w:rsid w:val="00B3198B"/>
    <w:rsid w:val="00B34A68"/>
    <w:rsid w:val="00B51176"/>
    <w:rsid w:val="00B648F5"/>
    <w:rsid w:val="00B70396"/>
    <w:rsid w:val="00B70802"/>
    <w:rsid w:val="00B8688B"/>
    <w:rsid w:val="00B86A99"/>
    <w:rsid w:val="00B96843"/>
    <w:rsid w:val="00B96A12"/>
    <w:rsid w:val="00BE4C17"/>
    <w:rsid w:val="00BF3762"/>
    <w:rsid w:val="00BF6037"/>
    <w:rsid w:val="00C06445"/>
    <w:rsid w:val="00C52EE0"/>
    <w:rsid w:val="00C535EF"/>
    <w:rsid w:val="00C6232C"/>
    <w:rsid w:val="00C678FB"/>
    <w:rsid w:val="00C70333"/>
    <w:rsid w:val="00C82217"/>
    <w:rsid w:val="00C8422A"/>
    <w:rsid w:val="00C903A9"/>
    <w:rsid w:val="00C93E3D"/>
    <w:rsid w:val="00CA01FD"/>
    <w:rsid w:val="00CA13BA"/>
    <w:rsid w:val="00CA368D"/>
    <w:rsid w:val="00CC43C2"/>
    <w:rsid w:val="00CD01B6"/>
    <w:rsid w:val="00CD097E"/>
    <w:rsid w:val="00CD26BB"/>
    <w:rsid w:val="00CE1002"/>
    <w:rsid w:val="00CE507D"/>
    <w:rsid w:val="00CE6758"/>
    <w:rsid w:val="00CE6B0A"/>
    <w:rsid w:val="00CF416A"/>
    <w:rsid w:val="00CF5521"/>
    <w:rsid w:val="00CF5EC0"/>
    <w:rsid w:val="00D03C2E"/>
    <w:rsid w:val="00D046C3"/>
    <w:rsid w:val="00D12949"/>
    <w:rsid w:val="00D14FA4"/>
    <w:rsid w:val="00D235D3"/>
    <w:rsid w:val="00D5388A"/>
    <w:rsid w:val="00D5423C"/>
    <w:rsid w:val="00D66C44"/>
    <w:rsid w:val="00D766DE"/>
    <w:rsid w:val="00DA3B4C"/>
    <w:rsid w:val="00DC5D97"/>
    <w:rsid w:val="00DE5ACF"/>
    <w:rsid w:val="00E01A92"/>
    <w:rsid w:val="00E170A5"/>
    <w:rsid w:val="00E2690B"/>
    <w:rsid w:val="00E506A0"/>
    <w:rsid w:val="00E55F04"/>
    <w:rsid w:val="00E655D7"/>
    <w:rsid w:val="00E744C2"/>
    <w:rsid w:val="00E74709"/>
    <w:rsid w:val="00EA1D0E"/>
    <w:rsid w:val="00EA6BCA"/>
    <w:rsid w:val="00EB5E80"/>
    <w:rsid w:val="00EB6282"/>
    <w:rsid w:val="00EB7598"/>
    <w:rsid w:val="00ED287D"/>
    <w:rsid w:val="00EE26A5"/>
    <w:rsid w:val="00EF47D9"/>
    <w:rsid w:val="00F05836"/>
    <w:rsid w:val="00F152F6"/>
    <w:rsid w:val="00F24EC7"/>
    <w:rsid w:val="00F311F9"/>
    <w:rsid w:val="00F33BC3"/>
    <w:rsid w:val="00F36391"/>
    <w:rsid w:val="00F54490"/>
    <w:rsid w:val="00F717AF"/>
    <w:rsid w:val="00F71AA1"/>
    <w:rsid w:val="00F80283"/>
    <w:rsid w:val="00F85B2E"/>
    <w:rsid w:val="00F8709C"/>
    <w:rsid w:val="00F8741C"/>
    <w:rsid w:val="00F87478"/>
    <w:rsid w:val="00F87A68"/>
    <w:rsid w:val="00F94F7A"/>
    <w:rsid w:val="00FA3DEE"/>
    <w:rsid w:val="00FA4ECE"/>
    <w:rsid w:val="00FA59C4"/>
    <w:rsid w:val="00FA75AB"/>
    <w:rsid w:val="00FB3611"/>
    <w:rsid w:val="00FC005B"/>
    <w:rsid w:val="00FE3916"/>
    <w:rsid w:val="00FE4D76"/>
    <w:rsid w:val="00FE5890"/>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C3E2F88B-78CC-453E-86CA-2704B964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rsid w:val="00D129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29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2949"/>
    <w:pPr>
      <w:keepNext/>
      <w:spacing w:before="240" w:after="60"/>
      <w:outlineLvl w:val="2"/>
    </w:pPr>
    <w:rPr>
      <w:rFonts w:ascii="Arial" w:hAnsi="Arial" w:cs="Arial"/>
      <w:b/>
      <w:bCs/>
      <w:sz w:val="26"/>
      <w:szCs w:val="26"/>
    </w:rPr>
  </w:style>
  <w:style w:type="paragraph" w:styleId="Heading6">
    <w:name w:val="heading 6"/>
    <w:basedOn w:val="Default"/>
    <w:next w:val="Default"/>
    <w:qFormat/>
    <w:rsid w:val="00D12949"/>
    <w:pPr>
      <w:outlineLvl w:val="5"/>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D12949"/>
    <w:pPr>
      <w:autoSpaceDE w:val="0"/>
      <w:autoSpaceDN w:val="0"/>
      <w:adjustRightInd w:val="0"/>
    </w:pPr>
    <w:rPr>
      <w:rFonts w:ascii="Arial" w:hAnsi="Arial" w:cs="Arial"/>
      <w:color w:val="000000"/>
      <w:sz w:val="24"/>
      <w:szCs w:val="24"/>
      <w:lang w:eastAsia="en-US"/>
    </w:rPr>
  </w:style>
  <w:style w:type="paragraph" w:styleId="BodyText">
    <w:name w:val="Body Text"/>
    <w:basedOn w:val="Default"/>
    <w:next w:val="Default"/>
    <w:rsid w:val="00D12949"/>
    <w:rPr>
      <w:rFonts w:cs="Times New Roman"/>
      <w:color w:val="auto"/>
    </w:rPr>
  </w:style>
  <w:style w:type="paragraph" w:styleId="FootnoteText">
    <w:name w:val="footnote text"/>
    <w:basedOn w:val="Default"/>
    <w:next w:val="Default"/>
    <w:semiHidden/>
    <w:rsid w:val="00D12949"/>
    <w:rPr>
      <w:rFonts w:cs="Times New Roman"/>
      <w:color w:val="auto"/>
    </w:rPr>
  </w:style>
  <w:style w:type="paragraph" w:styleId="Header">
    <w:name w:val="header"/>
    <w:basedOn w:val="Default"/>
    <w:next w:val="Default"/>
    <w:rsid w:val="00D12949"/>
    <w:rPr>
      <w:rFonts w:cs="Times New Roman"/>
      <w:color w:val="auto"/>
    </w:rPr>
  </w:style>
  <w:style w:type="paragraph" w:styleId="Caption">
    <w:name w:val="caption"/>
    <w:basedOn w:val="Default"/>
    <w:next w:val="Default"/>
    <w:qFormat/>
    <w:rsid w:val="00D12949"/>
    <w:rPr>
      <w:rFonts w:cs="Times New Roman"/>
      <w:color w:val="auto"/>
    </w:rPr>
  </w:style>
  <w:style w:type="character" w:styleId="FootnoteReference">
    <w:name w:val="footnote reference"/>
    <w:semiHidden/>
    <w:rsid w:val="00D12949"/>
    <w:rPr>
      <w:rFonts w:cs="Arial"/>
      <w:color w:val="000000"/>
    </w:rPr>
  </w:style>
  <w:style w:type="character" w:styleId="Hyperlink">
    <w:name w:val="Hyperlink"/>
    <w:rsid w:val="00113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Council Offices, Brympton Way, Yeovil BA20 2HT Telephone: (01935) 462462 Fax: (01935) 462503 Website: www</vt:lpstr>
    </vt:vector>
  </TitlesOfParts>
  <Company>Fylde Borough Council</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Offices, Brympton Way, Yeovil BA20 2HT Telephone: (01935) 462462 Fax: (01935) 462503 Website: www</dc:title>
  <dc:subject/>
  <dc:creator>andyh</dc:creator>
  <cp:keywords/>
  <cp:lastModifiedBy>sa</cp:lastModifiedBy>
  <cp:revision>2</cp:revision>
  <cp:lastPrinted>2010-05-20T23:21:00Z</cp:lastPrinted>
  <dcterms:created xsi:type="dcterms:W3CDTF">2020-06-12T17:09:00Z</dcterms:created>
  <dcterms:modified xsi:type="dcterms:W3CDTF">2020-06-12T17:09:00Z</dcterms:modified>
</cp:coreProperties>
</file>